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613A" w14:textId="3C2C08A1" w:rsidR="00FF4BED" w:rsidRPr="00D05D1C" w:rsidRDefault="002B4AB2" w:rsidP="00FF4BED">
      <w:pPr>
        <w:shd w:val="clear" w:color="auto" w:fill="FFFFFF"/>
        <w:ind w:left="0" w:firstLine="0"/>
        <w:rPr>
          <w:color w:val="222222"/>
        </w:rPr>
      </w:pPr>
      <w:r w:rsidRPr="008A33F8">
        <w:rPr>
          <w:b/>
          <w:bCs/>
          <w:sz w:val="24"/>
          <w:szCs w:val="24"/>
        </w:rPr>
        <w:t>R</w:t>
      </w:r>
      <w:r w:rsidRPr="008A33F8">
        <w:rPr>
          <w:b/>
          <w:bCs/>
          <w:sz w:val="19"/>
          <w:szCs w:val="19"/>
        </w:rPr>
        <w:t>ANDI</w:t>
      </w:r>
      <w:r w:rsidRPr="002B4AB2">
        <w:rPr>
          <w:b/>
          <w:bCs/>
          <w:sz w:val="28"/>
          <w:szCs w:val="28"/>
        </w:rPr>
        <w:t xml:space="preserve"> </w:t>
      </w:r>
      <w:r w:rsidRPr="008A33F8">
        <w:rPr>
          <w:b/>
          <w:bCs/>
          <w:sz w:val="24"/>
          <w:szCs w:val="24"/>
        </w:rPr>
        <w:t>S</w:t>
      </w:r>
      <w:r w:rsidRPr="008A33F8">
        <w:rPr>
          <w:b/>
          <w:bCs/>
          <w:sz w:val="19"/>
          <w:szCs w:val="19"/>
        </w:rPr>
        <w:t>PIKER</w:t>
      </w:r>
      <w:r w:rsidR="0026078E">
        <w:rPr>
          <w:b/>
          <w:bCs/>
          <w:sz w:val="24"/>
          <w:szCs w:val="24"/>
        </w:rPr>
        <w:t xml:space="preserve">, </w:t>
      </w:r>
      <w:r w:rsidR="0026078E" w:rsidRPr="008A33F8">
        <w:rPr>
          <w:b/>
          <w:bCs/>
        </w:rPr>
        <w:t>she/her</w:t>
      </w:r>
      <w:r w:rsidR="00B053A5">
        <w:rPr>
          <w:b/>
          <w:bCs/>
          <w:sz w:val="24"/>
          <w:szCs w:val="24"/>
        </w:rPr>
        <w:tab/>
      </w:r>
      <w:r w:rsidR="00B053A5">
        <w:rPr>
          <w:b/>
          <w:bCs/>
          <w:sz w:val="24"/>
          <w:szCs w:val="24"/>
        </w:rPr>
        <w:tab/>
      </w:r>
      <w:r w:rsidR="00B053A5">
        <w:rPr>
          <w:b/>
          <w:bCs/>
          <w:sz w:val="24"/>
          <w:szCs w:val="24"/>
        </w:rPr>
        <w:tab/>
      </w:r>
      <w:r w:rsidR="00B053A5">
        <w:rPr>
          <w:b/>
          <w:bCs/>
          <w:sz w:val="24"/>
          <w:szCs w:val="24"/>
        </w:rPr>
        <w:tab/>
      </w:r>
      <w:r w:rsidR="00B053A5">
        <w:rPr>
          <w:b/>
          <w:bCs/>
          <w:sz w:val="24"/>
          <w:szCs w:val="24"/>
        </w:rPr>
        <w:tab/>
      </w:r>
      <w:r w:rsidR="00B053A5">
        <w:rPr>
          <w:b/>
          <w:bCs/>
          <w:sz w:val="24"/>
          <w:szCs w:val="24"/>
        </w:rPr>
        <w:tab/>
      </w:r>
      <w:hyperlink r:id="rId8" w:tgtFrame="_blank" w:history="1">
        <w:r w:rsidR="00FF4BED" w:rsidRPr="00D05D1C">
          <w:rPr>
            <w:rStyle w:val="Hyperlink"/>
            <w:color w:val="1155CC"/>
          </w:rPr>
          <w:t>Power, Woman and Relationships Lab</w:t>
        </w:r>
      </w:hyperlink>
    </w:p>
    <w:p w14:paraId="00DA14AF" w14:textId="543A9A0C" w:rsidR="00F2189E" w:rsidRPr="00D05D1C" w:rsidRDefault="00000000" w:rsidP="00F2189E">
      <w:pPr>
        <w:shd w:val="clear" w:color="auto" w:fill="FFFFFF"/>
        <w:ind w:left="0" w:firstLine="0"/>
        <w:rPr>
          <w:color w:val="222222"/>
        </w:rPr>
      </w:pPr>
      <w:hyperlink r:id="rId9" w:history="1">
        <w:r w:rsidR="00F2189E" w:rsidRPr="00D05D1C">
          <w:rPr>
            <w:rStyle w:val="Hyperlink"/>
          </w:rPr>
          <w:t>rspiker@fiu.edu</w:t>
        </w:r>
      </w:hyperlink>
      <w:r w:rsidR="00F2189E" w:rsidRPr="00D05D1C">
        <w:rPr>
          <w:color w:val="222222"/>
        </w:rPr>
        <w:t xml:space="preserve"> </w:t>
      </w:r>
      <w:r w:rsidR="00F2189E" w:rsidRPr="00D05D1C">
        <w:rPr>
          <w:color w:val="222222"/>
        </w:rPr>
        <w:tab/>
      </w:r>
      <w:r w:rsidR="00F2189E" w:rsidRPr="00D05D1C">
        <w:rPr>
          <w:color w:val="222222"/>
        </w:rPr>
        <w:tab/>
      </w:r>
      <w:r w:rsidR="00F2189E" w:rsidRPr="00D05D1C">
        <w:rPr>
          <w:color w:val="222222"/>
        </w:rPr>
        <w:tab/>
      </w:r>
      <w:r w:rsidR="00F2189E" w:rsidRPr="00D05D1C">
        <w:rPr>
          <w:color w:val="222222"/>
        </w:rPr>
        <w:tab/>
      </w:r>
      <w:r w:rsidR="00F2189E" w:rsidRPr="00D05D1C">
        <w:rPr>
          <w:color w:val="222222"/>
        </w:rPr>
        <w:tab/>
      </w:r>
      <w:r w:rsidR="00F2189E" w:rsidRPr="00D05D1C">
        <w:rPr>
          <w:color w:val="222222"/>
        </w:rPr>
        <w:tab/>
      </w:r>
      <w:r w:rsidR="00F2189E" w:rsidRPr="00D05D1C">
        <w:rPr>
          <w:color w:val="222222"/>
        </w:rPr>
        <w:tab/>
        <w:t>Florida International University</w:t>
      </w:r>
    </w:p>
    <w:p w14:paraId="41C6E04C" w14:textId="2A588F95" w:rsidR="00F2189E" w:rsidRPr="00D05D1C" w:rsidRDefault="00F2189E" w:rsidP="00F2189E">
      <w:pPr>
        <w:shd w:val="clear" w:color="auto" w:fill="FFFFFF"/>
        <w:ind w:left="0" w:firstLine="0"/>
        <w:rPr>
          <w:color w:val="222222"/>
        </w:rPr>
      </w:pPr>
      <w:r w:rsidRPr="00D05D1C">
        <w:rPr>
          <w:color w:val="222222"/>
        </w:rPr>
        <w:t>573-270-4634</w:t>
      </w:r>
      <w:r w:rsidRPr="00D05D1C">
        <w:rPr>
          <w:color w:val="222222"/>
        </w:rPr>
        <w:tab/>
      </w:r>
      <w:r w:rsidRPr="00D05D1C">
        <w:rPr>
          <w:color w:val="222222"/>
        </w:rPr>
        <w:tab/>
      </w:r>
      <w:r w:rsidRPr="00D05D1C">
        <w:rPr>
          <w:color w:val="222222"/>
        </w:rPr>
        <w:tab/>
      </w:r>
      <w:r w:rsidRPr="00D05D1C">
        <w:rPr>
          <w:color w:val="222222"/>
        </w:rPr>
        <w:tab/>
      </w:r>
      <w:r w:rsidRPr="00D05D1C">
        <w:rPr>
          <w:color w:val="222222"/>
        </w:rPr>
        <w:tab/>
      </w:r>
      <w:r w:rsidRPr="00D05D1C">
        <w:rPr>
          <w:color w:val="222222"/>
        </w:rPr>
        <w:tab/>
      </w:r>
      <w:r w:rsidRPr="00D05D1C">
        <w:rPr>
          <w:color w:val="222222"/>
        </w:rPr>
        <w:tab/>
      </w:r>
      <w:r w:rsidRPr="00D05D1C">
        <w:rPr>
          <w:color w:val="222222"/>
        </w:rPr>
        <w:tab/>
        <w:t>Modesto A. Maidique Campus, DM 192</w:t>
      </w:r>
    </w:p>
    <w:p w14:paraId="0575B1A4" w14:textId="2FCEB7E3" w:rsidR="00FF4BED" w:rsidRPr="00D05D1C" w:rsidRDefault="00000000" w:rsidP="001D1996">
      <w:pPr>
        <w:shd w:val="clear" w:color="auto" w:fill="FFFFFF"/>
        <w:ind w:left="0" w:firstLine="0"/>
        <w:rPr>
          <w:color w:val="222222"/>
        </w:rPr>
      </w:pPr>
      <w:hyperlink r:id="rId10" w:history="1">
        <w:r w:rsidR="001D1996" w:rsidRPr="00D05D1C">
          <w:rPr>
            <w:rStyle w:val="Hyperlink"/>
          </w:rPr>
          <w:t>www.randispiker.com</w:t>
        </w:r>
      </w:hyperlink>
      <w:r w:rsidR="001D1996" w:rsidRPr="00D05D1C">
        <w:rPr>
          <w:color w:val="222222"/>
        </w:rPr>
        <w:tab/>
      </w:r>
      <w:r w:rsidR="001D1996" w:rsidRPr="00D05D1C">
        <w:rPr>
          <w:color w:val="222222"/>
        </w:rPr>
        <w:tab/>
      </w:r>
      <w:r w:rsidR="001D1996" w:rsidRPr="00D05D1C">
        <w:rPr>
          <w:color w:val="222222"/>
        </w:rPr>
        <w:tab/>
      </w:r>
      <w:r w:rsidR="001D1996" w:rsidRPr="00D05D1C">
        <w:rPr>
          <w:color w:val="222222"/>
        </w:rPr>
        <w:tab/>
      </w:r>
      <w:r w:rsidR="001D1996" w:rsidRPr="00D05D1C">
        <w:rPr>
          <w:color w:val="222222"/>
        </w:rPr>
        <w:tab/>
      </w:r>
      <w:r w:rsidR="001D1996" w:rsidRPr="00D05D1C">
        <w:rPr>
          <w:color w:val="222222"/>
        </w:rPr>
        <w:tab/>
      </w:r>
      <w:r w:rsidR="001D1996" w:rsidRPr="00D05D1C">
        <w:rPr>
          <w:color w:val="222222"/>
        </w:rPr>
        <w:tab/>
      </w:r>
      <w:r w:rsidR="00FF4BED" w:rsidRPr="00D05D1C">
        <w:rPr>
          <w:color w:val="222222"/>
        </w:rPr>
        <w:t>1</w:t>
      </w:r>
      <w:r w:rsidR="00F2189E" w:rsidRPr="00D05D1C">
        <w:rPr>
          <w:color w:val="222222"/>
        </w:rPr>
        <w:t>2</w:t>
      </w:r>
      <w:r w:rsidR="00FF4BED" w:rsidRPr="00D05D1C">
        <w:rPr>
          <w:color w:val="222222"/>
        </w:rPr>
        <w:t>00 SW 8th St DM 192</w:t>
      </w:r>
    </w:p>
    <w:p w14:paraId="7DC9C319" w14:textId="6121DFF1" w:rsidR="00601464" w:rsidRPr="00D05D1C" w:rsidRDefault="00FF4BED" w:rsidP="00F2189E">
      <w:pPr>
        <w:shd w:val="clear" w:color="auto" w:fill="FFFFFF"/>
        <w:ind w:left="5780" w:firstLine="700"/>
        <w:rPr>
          <w:color w:val="222222"/>
        </w:rPr>
      </w:pPr>
      <w:r w:rsidRPr="00D05D1C">
        <w:rPr>
          <w:color w:val="222222"/>
        </w:rPr>
        <w:t>Miami, FL 33199</w:t>
      </w:r>
    </w:p>
    <w:p w14:paraId="74C698BE" w14:textId="77777777" w:rsidR="00E00EAF" w:rsidRDefault="00E00EAF" w:rsidP="00E00EAF">
      <w:pPr>
        <w:spacing w:after="36" w:line="259" w:lineRule="auto"/>
        <w:ind w:left="0" w:firstLine="0"/>
        <w:rPr>
          <w:rFonts w:ascii="Helvetica" w:hAnsi="Helvetica" w:cs="Helvetica"/>
          <w:sz w:val="21"/>
          <w:szCs w:val="21"/>
          <w:shd w:val="clear" w:color="auto" w:fill="FFFFFF"/>
        </w:rPr>
      </w:pPr>
    </w:p>
    <w:p w14:paraId="01DEB726" w14:textId="77777777" w:rsidR="00E00EAF" w:rsidRPr="00D75176" w:rsidRDefault="00E00EAF" w:rsidP="00E00EAF">
      <w:pPr>
        <w:spacing w:after="36" w:line="259" w:lineRule="auto"/>
        <w:ind w:left="0" w:firstLine="0"/>
        <w:rPr>
          <w:rFonts w:ascii="Helvetica" w:hAnsi="Helvetica" w:cs="Helvetica"/>
          <w:sz w:val="21"/>
          <w:szCs w:val="21"/>
          <w:shd w:val="clear" w:color="auto" w:fill="FFFFFF"/>
        </w:rPr>
      </w:pPr>
      <w:r w:rsidRPr="00D75176">
        <w:rPr>
          <w:b/>
          <w:bCs/>
          <w:sz w:val="24"/>
          <w:szCs w:val="24"/>
          <w:u w:val="single"/>
        </w:rPr>
        <w:t>E</w:t>
      </w:r>
      <w:r w:rsidRPr="00D75176">
        <w:rPr>
          <w:b/>
          <w:bCs/>
          <w:sz w:val="19"/>
          <w:szCs w:val="19"/>
          <w:u w:val="single"/>
        </w:rPr>
        <w:t>DUCATION</w:t>
      </w:r>
      <w:r w:rsidRPr="00D75176">
        <w:rPr>
          <w:b/>
          <w:bCs/>
          <w:sz w:val="19"/>
          <w:szCs w:val="19"/>
        </w:rPr>
        <w:t xml:space="preserve"> </w:t>
      </w:r>
    </w:p>
    <w:p w14:paraId="35E136C2" w14:textId="77777777" w:rsidR="00E00EAF" w:rsidRDefault="00E00EAF" w:rsidP="00E00EAF">
      <w:pPr>
        <w:spacing w:after="11" w:line="259" w:lineRule="auto"/>
        <w:ind w:left="-30" w:right="-35" w:firstLine="0"/>
      </w:pPr>
    </w:p>
    <w:p w14:paraId="59A5A13C" w14:textId="786BFDBD" w:rsidR="00E00EAF" w:rsidRDefault="00E00EAF" w:rsidP="009C76DA">
      <w:pPr>
        <w:spacing w:after="11" w:line="259" w:lineRule="auto"/>
        <w:ind w:left="-30" w:right="-35" w:firstLine="0"/>
      </w:pPr>
      <w:r>
        <w:t>Ph.D., Psychology, Florida International University</w:t>
      </w:r>
      <w:r>
        <w:tab/>
      </w:r>
      <w:r>
        <w:tab/>
      </w:r>
      <w:r w:rsidR="00FB5E51">
        <w:tab/>
      </w:r>
      <w:r w:rsidR="00FB5E51">
        <w:tab/>
      </w:r>
      <w:r w:rsidR="00FB5E51">
        <w:tab/>
      </w:r>
      <w:r w:rsidR="009C76DA">
        <w:tab/>
        <w:t xml:space="preserve">           Anticipated 2025</w:t>
      </w:r>
      <w:r>
        <w:tab/>
      </w:r>
    </w:p>
    <w:p w14:paraId="21849E62" w14:textId="642357C4" w:rsidR="00A51C48" w:rsidRDefault="000D143C" w:rsidP="000D143C">
      <w:pPr>
        <w:spacing w:after="11" w:line="259" w:lineRule="auto"/>
        <w:ind w:left="0" w:right="-35" w:firstLine="0"/>
      </w:pPr>
      <w:r>
        <w:t>Graduate Certificate</w:t>
      </w:r>
      <w:r w:rsidR="00A51C48">
        <w:t>: Applied Social and Cultural Psychology</w:t>
      </w:r>
    </w:p>
    <w:p w14:paraId="32A79BA7" w14:textId="77777777" w:rsidR="00A51C48" w:rsidRDefault="00A51C48" w:rsidP="009C76DA">
      <w:pPr>
        <w:spacing w:after="11" w:line="259" w:lineRule="auto"/>
        <w:ind w:left="-30" w:right="-35" w:firstLine="0"/>
      </w:pPr>
    </w:p>
    <w:p w14:paraId="42275EC0" w14:textId="4A55A8C3" w:rsidR="00E00EAF" w:rsidRDefault="002A3B2A" w:rsidP="00E00EAF">
      <w:pPr>
        <w:ind w:left="0" w:firstLine="0"/>
      </w:pPr>
      <w:r>
        <w:t>M.A.</w:t>
      </w:r>
      <w:r w:rsidR="00A51C48">
        <w:t>,</w:t>
      </w:r>
      <w:r>
        <w:t xml:space="preserve"> Psychology, Florida International University</w:t>
      </w:r>
      <w:r>
        <w:tab/>
      </w:r>
      <w:r>
        <w:tab/>
      </w:r>
      <w:r>
        <w:tab/>
      </w:r>
      <w:r>
        <w:tab/>
      </w:r>
      <w:r>
        <w:tab/>
      </w:r>
      <w:r>
        <w:tab/>
      </w:r>
      <w:r w:rsidR="00A51C48">
        <w:t xml:space="preserve">   </w:t>
      </w:r>
      <w:r w:rsidR="00466B70">
        <w:tab/>
        <w:t xml:space="preserve">         </w:t>
      </w:r>
      <w:r w:rsidR="0085230C">
        <w:t xml:space="preserve">       </w:t>
      </w:r>
      <w:r>
        <w:t>2022</w:t>
      </w:r>
    </w:p>
    <w:p w14:paraId="3BBAC779" w14:textId="67B1C828" w:rsidR="00A51C48" w:rsidRDefault="00A51C48" w:rsidP="00E00EAF">
      <w:pPr>
        <w:ind w:left="0" w:firstLine="0"/>
      </w:pPr>
      <w:r>
        <w:t xml:space="preserve">Major Area: Developmental </w:t>
      </w:r>
      <w:r w:rsidR="001D1996">
        <w:t>Science</w:t>
      </w:r>
    </w:p>
    <w:p w14:paraId="230FE0DB" w14:textId="77777777" w:rsidR="00A51C48" w:rsidRDefault="00A51C48" w:rsidP="00E00EAF">
      <w:pPr>
        <w:ind w:left="0" w:firstLine="0"/>
      </w:pPr>
    </w:p>
    <w:p w14:paraId="4BF12F18" w14:textId="3FDEFF51" w:rsidR="00E00EAF" w:rsidRDefault="00E00EAF" w:rsidP="00E00EAF">
      <w:pPr>
        <w:ind w:left="0" w:firstLine="0"/>
      </w:pPr>
      <w:r>
        <w:t>B.S.(Honors) Psychology, Southeast Missouri State University</w:t>
      </w:r>
      <w:r>
        <w:tab/>
      </w:r>
      <w:r>
        <w:tab/>
      </w:r>
      <w:r>
        <w:tab/>
      </w:r>
      <w:r>
        <w:tab/>
      </w:r>
      <w:r>
        <w:tab/>
      </w:r>
      <w:r>
        <w:tab/>
      </w:r>
      <w:r w:rsidR="00A51C48">
        <w:t xml:space="preserve">             </w:t>
      </w:r>
      <w:r>
        <w:tab/>
      </w:r>
      <w:r w:rsidR="009C76DA">
        <w:t xml:space="preserve">   2020</w:t>
      </w:r>
    </w:p>
    <w:p w14:paraId="7EA88627" w14:textId="77777777" w:rsidR="00E00EAF" w:rsidRDefault="00E00EAF" w:rsidP="00A51C48">
      <w:pPr>
        <w:ind w:left="0" w:firstLine="0"/>
      </w:pPr>
      <w:r>
        <w:t>Minor: Family Studies</w:t>
      </w:r>
    </w:p>
    <w:p w14:paraId="673311DD" w14:textId="27DAFFDB" w:rsidR="00967E30" w:rsidRDefault="00967E30" w:rsidP="1185A49E">
      <w:pPr>
        <w:spacing w:after="37" w:line="259" w:lineRule="auto"/>
        <w:ind w:left="0" w:firstLine="0"/>
        <w:rPr>
          <w:color w:val="000000" w:themeColor="text1"/>
        </w:rPr>
      </w:pPr>
    </w:p>
    <w:p w14:paraId="62610AD9" w14:textId="2DCC45DC" w:rsidR="00DC6134" w:rsidRPr="00D2511D" w:rsidRDefault="37933055" w:rsidP="37933055">
      <w:pPr>
        <w:pStyle w:val="Heading1"/>
        <w:ind w:left="-5"/>
        <w:rPr>
          <w:sz w:val="24"/>
          <w:szCs w:val="24"/>
          <w:u w:val="single"/>
        </w:rPr>
      </w:pPr>
      <w:r w:rsidRPr="37933055">
        <w:rPr>
          <w:sz w:val="24"/>
          <w:szCs w:val="24"/>
          <w:u w:val="single"/>
        </w:rPr>
        <w:t>P</w:t>
      </w:r>
      <w:r w:rsidRPr="37933055">
        <w:rPr>
          <w:u w:val="single"/>
        </w:rPr>
        <w:t>UBLICATIONS</w:t>
      </w:r>
    </w:p>
    <w:p w14:paraId="2B7621B4" w14:textId="77777777" w:rsidR="0085230C" w:rsidRDefault="0085230C" w:rsidP="0085230C">
      <w:pPr>
        <w:ind w:left="0" w:firstLine="0"/>
      </w:pPr>
    </w:p>
    <w:p w14:paraId="0CF3EA15" w14:textId="2866397B" w:rsidR="00EE19A0" w:rsidRPr="00EE19A0" w:rsidRDefault="00EE19A0" w:rsidP="00EE19A0">
      <w:pPr>
        <w:ind w:left="720" w:hanging="720"/>
        <w:rPr>
          <w:b/>
          <w:bCs/>
          <w:i/>
          <w:iCs/>
          <w:sz w:val="24"/>
          <w:szCs w:val="24"/>
        </w:rPr>
      </w:pPr>
      <w:r>
        <w:t xml:space="preserve">Spiker, R., Eaton, A.A., &amp; Saunders, J. (2023). Victimization by nonconsensual distribution of intimate images is related to lower holistic well-being in a diverse sample of U.S. adults during the COVID-19 pandemic. </w:t>
      </w:r>
      <w:r w:rsidRPr="00EE19A0">
        <w:rPr>
          <w:i/>
          <w:iCs/>
        </w:rPr>
        <w:t>Manuscript under review</w:t>
      </w:r>
    </w:p>
    <w:p w14:paraId="6143B2E8" w14:textId="77777777" w:rsidR="0085230C" w:rsidRDefault="0085230C" w:rsidP="0085230C">
      <w:pPr>
        <w:ind w:left="720" w:hanging="720"/>
      </w:pPr>
    </w:p>
    <w:p w14:paraId="30C01669" w14:textId="20980965" w:rsidR="00254C78" w:rsidRPr="003E66FF" w:rsidRDefault="003E66FF" w:rsidP="003E66FF">
      <w:pPr>
        <w:pStyle w:val="Heading1"/>
        <w:ind w:left="720" w:hanging="720"/>
        <w:rPr>
          <w:b w:val="0"/>
          <w:bCs/>
          <w:sz w:val="22"/>
        </w:rPr>
      </w:pPr>
      <w:r w:rsidRPr="003E66FF">
        <w:rPr>
          <w:b w:val="0"/>
          <w:bCs/>
          <w:sz w:val="22"/>
        </w:rPr>
        <w:t xml:space="preserve">Spiker, R., &amp; Chin, E. G. (2023). Gender roles, sexual cognitions, and history of victimization: A preliminary model of reporting behavior among college students. </w:t>
      </w:r>
      <w:r w:rsidRPr="003E66FF">
        <w:rPr>
          <w:b w:val="0"/>
          <w:bCs/>
          <w:i/>
          <w:iCs/>
          <w:sz w:val="22"/>
        </w:rPr>
        <w:t>Journal of Social, Behavioral, and Health Sciences, 17</w:t>
      </w:r>
      <w:r w:rsidRPr="003E66FF">
        <w:rPr>
          <w:b w:val="0"/>
          <w:bCs/>
          <w:sz w:val="22"/>
        </w:rPr>
        <w:t xml:space="preserve">, 109–134. </w:t>
      </w:r>
      <w:hyperlink r:id="rId11" w:history="1">
        <w:r w:rsidRPr="003E66FF">
          <w:rPr>
            <w:rStyle w:val="Hyperlink"/>
            <w:b w:val="0"/>
            <w:bCs/>
            <w:sz w:val="22"/>
          </w:rPr>
          <w:t>https://doi.org/10.5590/JSBHS.2023.17.1.09</w:t>
        </w:r>
      </w:hyperlink>
    </w:p>
    <w:p w14:paraId="3184B764" w14:textId="77777777" w:rsidR="003E66FF" w:rsidRPr="003E66FF" w:rsidRDefault="003E66FF" w:rsidP="003E66FF"/>
    <w:p w14:paraId="43986600" w14:textId="54287E8E" w:rsidR="00D2511D" w:rsidRDefault="00DB265E" w:rsidP="00254C78">
      <w:pPr>
        <w:pStyle w:val="Heading1"/>
        <w:ind w:left="720" w:hanging="720"/>
        <w:rPr>
          <w:rStyle w:val="eop"/>
          <w:b w:val="0"/>
          <w:bCs/>
          <w:color w:val="auto"/>
          <w:sz w:val="22"/>
          <w:shd w:val="clear" w:color="auto" w:fill="EDEBE9"/>
        </w:rPr>
      </w:pPr>
      <w:r w:rsidRPr="00B14F0E">
        <w:rPr>
          <w:rStyle w:val="normaltextrun"/>
          <w:b w:val="0"/>
          <w:bCs/>
          <w:position w:val="3"/>
          <w:sz w:val="22"/>
        </w:rPr>
        <w:t>Spiker, R. (2021). Male rape myth – The role of gender role conformity in men's perceptions of male rape. </w:t>
      </w:r>
      <w:r w:rsidRPr="00B14F0E">
        <w:rPr>
          <w:rStyle w:val="normaltextrun"/>
          <w:b w:val="0"/>
          <w:bCs/>
          <w:i/>
          <w:iCs/>
          <w:position w:val="3"/>
          <w:sz w:val="22"/>
        </w:rPr>
        <w:t>Modern Psychological Studies, 26</w:t>
      </w:r>
      <w:r w:rsidRPr="00B14F0E">
        <w:rPr>
          <w:rStyle w:val="normaltextrun"/>
          <w:b w:val="0"/>
          <w:bCs/>
          <w:position w:val="3"/>
          <w:sz w:val="22"/>
        </w:rPr>
        <w:t> (2) 1-22. </w:t>
      </w:r>
      <w:hyperlink r:id="rId12" w:history="1">
        <w:r w:rsidRPr="00B14F0E">
          <w:rPr>
            <w:rStyle w:val="Hyperlink"/>
            <w:b w:val="0"/>
            <w:bCs/>
            <w:color w:val="auto"/>
            <w:position w:val="3"/>
            <w:sz w:val="22"/>
          </w:rPr>
          <w:t>https://scholar.utc.edu/mps/vol26/iss2/5</w:t>
        </w:r>
      </w:hyperlink>
      <w:r w:rsidRPr="00B14F0E">
        <w:rPr>
          <w:rStyle w:val="eop"/>
          <w:b w:val="0"/>
          <w:bCs/>
          <w:color w:val="auto"/>
          <w:sz w:val="22"/>
          <w:shd w:val="clear" w:color="auto" w:fill="EDEBE9"/>
        </w:rPr>
        <w:t>​</w:t>
      </w:r>
    </w:p>
    <w:p w14:paraId="02AC715F" w14:textId="77777777" w:rsidR="000F14FE" w:rsidRDefault="000F14FE" w:rsidP="000F14FE">
      <w:pPr>
        <w:ind w:left="0" w:firstLine="0"/>
      </w:pPr>
    </w:p>
    <w:p w14:paraId="605AEDBB" w14:textId="482653E4" w:rsidR="000F14FE" w:rsidRPr="00D2511D" w:rsidRDefault="000F14FE" w:rsidP="000F14FE">
      <w:pPr>
        <w:pStyle w:val="Heading1"/>
        <w:ind w:left="-5"/>
        <w:rPr>
          <w:sz w:val="24"/>
          <w:szCs w:val="24"/>
          <w:u w:val="single"/>
        </w:rPr>
      </w:pPr>
      <w:r>
        <w:rPr>
          <w:sz w:val="24"/>
          <w:szCs w:val="24"/>
          <w:u w:val="single"/>
        </w:rPr>
        <w:t>B</w:t>
      </w:r>
      <w:r>
        <w:rPr>
          <w:u w:val="single"/>
        </w:rPr>
        <w:t xml:space="preserve">OOK </w:t>
      </w:r>
      <w:r w:rsidRPr="000F14FE">
        <w:rPr>
          <w:sz w:val="24"/>
          <w:szCs w:val="24"/>
          <w:u w:val="single"/>
        </w:rPr>
        <w:t>C</w:t>
      </w:r>
      <w:r>
        <w:rPr>
          <w:u w:val="single"/>
        </w:rPr>
        <w:t>HAPTERS</w:t>
      </w:r>
    </w:p>
    <w:p w14:paraId="2D4F902E" w14:textId="77777777" w:rsidR="000F14FE" w:rsidRDefault="000F14FE" w:rsidP="000F14FE">
      <w:pPr>
        <w:ind w:left="0" w:firstLine="0"/>
      </w:pPr>
    </w:p>
    <w:p w14:paraId="53791912" w14:textId="79C88C59" w:rsidR="000F14FE" w:rsidRPr="000F14FE" w:rsidRDefault="000F14FE" w:rsidP="000F14FE">
      <w:pPr>
        <w:ind w:left="720" w:hanging="720"/>
      </w:pPr>
      <w:r>
        <w:t xml:space="preserve">Spiker, R., Krueger, C., &amp; Martinez, F. (2024). Managing family responsibilities while earning the PhD. In A. Eaton (Ed.), </w:t>
      </w:r>
      <w:r w:rsidRPr="000F14FE">
        <w:rPr>
          <w:i/>
          <w:iCs/>
        </w:rPr>
        <w:t>Navigating the PhD: Challenges and Strategies for Thriving</w:t>
      </w:r>
      <w:r>
        <w:t xml:space="preserve">. </w:t>
      </w:r>
      <w:proofErr w:type="spellStart"/>
      <w:r>
        <w:t>Cognella</w:t>
      </w:r>
      <w:proofErr w:type="spellEnd"/>
      <w:r>
        <w:t>.</w:t>
      </w:r>
    </w:p>
    <w:p w14:paraId="65E26658" w14:textId="77777777" w:rsidR="00DB265E" w:rsidRPr="00DB265E" w:rsidRDefault="00DB265E" w:rsidP="00254C78">
      <w:pPr>
        <w:ind w:left="0" w:firstLine="0"/>
      </w:pPr>
    </w:p>
    <w:p w14:paraId="7C2CC3C0" w14:textId="77777777" w:rsidR="009916CA" w:rsidRDefault="37933055" w:rsidP="009916CA">
      <w:pPr>
        <w:pStyle w:val="Heading1"/>
        <w:ind w:left="-5"/>
        <w:rPr>
          <w:sz w:val="24"/>
          <w:szCs w:val="24"/>
        </w:rPr>
      </w:pPr>
      <w:r w:rsidRPr="37933055">
        <w:rPr>
          <w:sz w:val="24"/>
          <w:szCs w:val="24"/>
          <w:u w:val="single"/>
        </w:rPr>
        <w:t>O</w:t>
      </w:r>
      <w:r w:rsidRPr="37933055">
        <w:rPr>
          <w:u w:val="single"/>
        </w:rPr>
        <w:t xml:space="preserve">RAL </w:t>
      </w:r>
      <w:r w:rsidRPr="37933055">
        <w:rPr>
          <w:sz w:val="24"/>
          <w:szCs w:val="24"/>
          <w:u w:val="single"/>
        </w:rPr>
        <w:t>P</w:t>
      </w:r>
      <w:r w:rsidRPr="37933055">
        <w:rPr>
          <w:u w:val="single"/>
        </w:rPr>
        <w:t>RESENTATIONS</w:t>
      </w:r>
      <w:r w:rsidRPr="37933055">
        <w:rPr>
          <w:sz w:val="24"/>
          <w:szCs w:val="24"/>
        </w:rPr>
        <w:t xml:space="preserve"> </w:t>
      </w:r>
    </w:p>
    <w:p w14:paraId="5E033D82" w14:textId="77777777" w:rsidR="009916CA" w:rsidRDefault="009916CA" w:rsidP="009916CA">
      <w:pPr>
        <w:ind w:left="0" w:firstLine="0"/>
      </w:pPr>
    </w:p>
    <w:p w14:paraId="52644265" w14:textId="7B5D5551" w:rsidR="009916CA" w:rsidRPr="008518F1" w:rsidRDefault="009916CA" w:rsidP="00C256D5">
      <w:pPr>
        <w:pStyle w:val="paragraph"/>
        <w:spacing w:before="0" w:beforeAutospacing="0" w:after="0" w:afterAutospacing="0"/>
        <w:ind w:left="720" w:hanging="375"/>
        <w:jc w:val="both"/>
        <w:textAlignment w:val="baseline"/>
        <w:rPr>
          <w:i/>
          <w:iCs/>
          <w:sz w:val="22"/>
          <w:szCs w:val="22"/>
        </w:rPr>
      </w:pPr>
      <w:r w:rsidRPr="008518F1">
        <w:rPr>
          <w:sz w:val="22"/>
          <w:szCs w:val="22"/>
        </w:rPr>
        <w:t xml:space="preserve">Spiker, R., De La Noval, A.*, </w:t>
      </w:r>
      <w:r w:rsidR="00C256D5" w:rsidRPr="008518F1">
        <w:rPr>
          <w:sz w:val="22"/>
          <w:szCs w:val="22"/>
        </w:rPr>
        <w:t xml:space="preserve">Artiles Delgado, K.*, </w:t>
      </w:r>
      <w:r w:rsidRPr="008518F1">
        <w:rPr>
          <w:sz w:val="22"/>
          <w:szCs w:val="22"/>
        </w:rPr>
        <w:t xml:space="preserve">Eaton, A.A. &amp; Zucker, A. (2024, </w:t>
      </w:r>
      <w:r w:rsidR="00C256D5" w:rsidRPr="008518F1">
        <w:rPr>
          <w:sz w:val="22"/>
          <w:szCs w:val="22"/>
        </w:rPr>
        <w:t>August</w:t>
      </w:r>
      <w:r w:rsidRPr="008518F1">
        <w:rPr>
          <w:sz w:val="22"/>
          <w:szCs w:val="22"/>
        </w:rPr>
        <w:t>)</w:t>
      </w:r>
      <w:r w:rsidRPr="008518F1">
        <w:rPr>
          <w:i/>
          <w:iCs/>
          <w:sz w:val="22"/>
          <w:szCs w:val="22"/>
        </w:rPr>
        <w:t>.</w:t>
      </w:r>
      <w:r w:rsidR="00C256D5" w:rsidRPr="008518F1">
        <w:rPr>
          <w:i/>
          <w:iCs/>
          <w:sz w:val="22"/>
          <w:szCs w:val="22"/>
        </w:rPr>
        <w:t xml:space="preserve"> Campus health clinics and access to reproductive healthcare</w:t>
      </w:r>
      <w:r w:rsidR="00C256D5" w:rsidRPr="008518F1">
        <w:rPr>
          <w:rStyle w:val="normaltextrun"/>
          <w:i/>
          <w:iCs/>
          <w:color w:val="000000"/>
          <w:sz w:val="22"/>
          <w:szCs w:val="22"/>
        </w:rPr>
        <w:t xml:space="preserve"> for diverse college students in Florida. </w:t>
      </w:r>
      <w:r w:rsidR="00C256D5" w:rsidRPr="008518F1">
        <w:rPr>
          <w:sz w:val="22"/>
          <w:szCs w:val="22"/>
        </w:rPr>
        <w:t>American Psychological Association Conference</w:t>
      </w:r>
      <w:r w:rsidRPr="008518F1">
        <w:rPr>
          <w:sz w:val="22"/>
          <w:szCs w:val="22"/>
        </w:rPr>
        <w:t xml:space="preserve">, </w:t>
      </w:r>
      <w:r w:rsidR="00C256D5" w:rsidRPr="008518F1">
        <w:rPr>
          <w:sz w:val="22"/>
          <w:szCs w:val="22"/>
        </w:rPr>
        <w:t>Seattle</w:t>
      </w:r>
      <w:r w:rsidRPr="008518F1">
        <w:rPr>
          <w:sz w:val="22"/>
          <w:szCs w:val="22"/>
        </w:rPr>
        <w:t xml:space="preserve">, </w:t>
      </w:r>
      <w:r w:rsidR="00C256D5" w:rsidRPr="008518F1">
        <w:rPr>
          <w:sz w:val="22"/>
          <w:szCs w:val="22"/>
        </w:rPr>
        <w:t>W</w:t>
      </w:r>
      <w:r w:rsidRPr="008518F1">
        <w:rPr>
          <w:sz w:val="22"/>
          <w:szCs w:val="22"/>
        </w:rPr>
        <w:t>A.[Accepted]</w:t>
      </w:r>
    </w:p>
    <w:p w14:paraId="4E086034" w14:textId="77777777" w:rsidR="009916CA" w:rsidRDefault="009916CA" w:rsidP="009916CA">
      <w:pPr>
        <w:ind w:left="720" w:hanging="375"/>
      </w:pPr>
    </w:p>
    <w:p w14:paraId="2F192E47" w14:textId="568EB921" w:rsidR="00C256D5" w:rsidRDefault="00C256D5" w:rsidP="00C256D5">
      <w:pPr>
        <w:ind w:left="720" w:hanging="375"/>
      </w:pPr>
      <w:r w:rsidRPr="008518F1">
        <w:t>Spiker, R.,</w:t>
      </w:r>
      <w:r w:rsidR="008518F1" w:rsidRPr="008518F1">
        <w:t xml:space="preserve"> </w:t>
      </w:r>
      <w:proofErr w:type="spellStart"/>
      <w:r w:rsidR="008518F1" w:rsidRPr="008518F1">
        <w:t>Srinagesh</w:t>
      </w:r>
      <w:proofErr w:type="spellEnd"/>
      <w:r w:rsidR="008518F1" w:rsidRPr="008518F1">
        <w:t>, A., &amp; Dobrin-De Grace, R</w:t>
      </w:r>
      <w:r w:rsidRPr="009916CA">
        <w:t xml:space="preserve">. (2024, </w:t>
      </w:r>
      <w:r w:rsidR="008518F1">
        <w:t>August</w:t>
      </w:r>
      <w:r w:rsidRPr="009916CA">
        <w:t>).</w:t>
      </w:r>
      <w:r>
        <w:t xml:space="preserve"> </w:t>
      </w:r>
      <w:r w:rsidR="008518F1" w:rsidRPr="008518F1">
        <w:rPr>
          <w:i/>
          <w:iCs/>
        </w:rPr>
        <w:t xml:space="preserve">You </w:t>
      </w:r>
      <w:r w:rsidR="008518F1">
        <w:rPr>
          <w:i/>
          <w:iCs/>
        </w:rPr>
        <w:t>b</w:t>
      </w:r>
      <w:r w:rsidR="008518F1" w:rsidRPr="008518F1">
        <w:rPr>
          <w:i/>
          <w:iCs/>
        </w:rPr>
        <w:t xml:space="preserve">elong </w:t>
      </w:r>
      <w:r w:rsidR="008518F1">
        <w:rPr>
          <w:i/>
          <w:iCs/>
        </w:rPr>
        <w:t>h</w:t>
      </w:r>
      <w:r w:rsidR="008518F1" w:rsidRPr="008518F1">
        <w:rPr>
          <w:i/>
          <w:iCs/>
        </w:rPr>
        <w:t>ere - Pursuing graduate training as a non-traditional applicant</w:t>
      </w:r>
      <w:r w:rsidR="008518F1">
        <w:rPr>
          <w:rFonts w:ascii="Arial" w:hAnsi="Arial" w:cs="Arial"/>
        </w:rPr>
        <w:t>.</w:t>
      </w:r>
      <w:r w:rsidRPr="009916CA">
        <w:t xml:space="preserve"> </w:t>
      </w:r>
      <w:r w:rsidR="008518F1" w:rsidRPr="008518F1">
        <w:t>American Psychological Association Conference, Seattle, WA.[Accepted]</w:t>
      </w:r>
    </w:p>
    <w:p w14:paraId="5C93D9D8" w14:textId="77777777" w:rsidR="00C256D5" w:rsidRDefault="00C256D5" w:rsidP="009916CA">
      <w:pPr>
        <w:ind w:left="720" w:hanging="375"/>
      </w:pPr>
    </w:p>
    <w:p w14:paraId="2B570F70" w14:textId="77777777" w:rsidR="00C256D5" w:rsidRDefault="00C256D5" w:rsidP="00C256D5">
      <w:pPr>
        <w:ind w:left="720" w:hanging="375"/>
      </w:pPr>
      <w:r w:rsidRPr="009916CA">
        <w:t>Artiles Delgado, K</w:t>
      </w:r>
      <w:r>
        <w:t>.</w:t>
      </w:r>
      <w:r w:rsidRPr="009916CA">
        <w:t>,</w:t>
      </w:r>
      <w:r>
        <w:t>*</w:t>
      </w:r>
      <w:r w:rsidRPr="009916CA">
        <w:t xml:space="preserve"> </w:t>
      </w:r>
      <w:r w:rsidRPr="009916CA">
        <w:rPr>
          <w:b/>
          <w:bCs/>
        </w:rPr>
        <w:t>Spiker, R</w:t>
      </w:r>
      <w:r w:rsidRPr="009916CA">
        <w:t>., De La Noval, A.</w:t>
      </w:r>
      <w:r>
        <w:t>*</w:t>
      </w:r>
      <w:r w:rsidRPr="009916CA">
        <w:t>, Eaton, A.A. &amp; Zucker, A. (2024, June).</w:t>
      </w:r>
      <w:r>
        <w:t xml:space="preserve"> </w:t>
      </w:r>
      <w:r w:rsidRPr="009916CA">
        <w:rPr>
          <w:i/>
          <w:iCs/>
        </w:rPr>
        <w:t>Restricting identities: Documenting changes to gender-affirming care on college campuses</w:t>
      </w:r>
      <w:r w:rsidRPr="009916CA">
        <w:t>. Society for the Psychological Study of Social Issues Conference, Philadelphia, PA.</w:t>
      </w:r>
      <w:r>
        <w:t>[Accepted]</w:t>
      </w:r>
    </w:p>
    <w:p w14:paraId="514A52CB" w14:textId="34186FAC" w:rsidR="00C256D5" w:rsidRDefault="00C256D5" w:rsidP="009916CA">
      <w:pPr>
        <w:ind w:left="720" w:hanging="375"/>
      </w:pPr>
    </w:p>
    <w:p w14:paraId="18F4AEB9" w14:textId="006D0471" w:rsidR="009916CA" w:rsidRPr="009916CA" w:rsidRDefault="009916CA" w:rsidP="009916CA">
      <w:pPr>
        <w:ind w:left="720" w:hanging="375"/>
        <w:rPr>
          <w:color w:val="auto"/>
        </w:rPr>
      </w:pPr>
      <w:r>
        <w:t xml:space="preserve">Spiker, R., Morehead, M. &amp; Eaton, A.A. (2024, June). </w:t>
      </w:r>
      <w:r w:rsidRPr="009916CA">
        <w:rPr>
          <w:rStyle w:val="Strong"/>
          <w:b w:val="0"/>
          <w:bCs w:val="0"/>
          <w:i/>
          <w:iCs/>
        </w:rPr>
        <w:t>Technology-facilitated violence education in online collegiate sexual assault prevention programs</w:t>
      </w:r>
      <w:r>
        <w:rPr>
          <w:rStyle w:val="Strong"/>
          <w:b w:val="0"/>
          <w:bCs w:val="0"/>
          <w:i/>
          <w:iCs/>
        </w:rPr>
        <w:t xml:space="preserve">. </w:t>
      </w:r>
      <w:r>
        <w:rPr>
          <w:rStyle w:val="Strong"/>
          <w:b w:val="0"/>
          <w:bCs w:val="0"/>
        </w:rPr>
        <w:t>Society for the Psychological Study of Social Issues Conference, Philadelphia, PA. [Accepted]</w:t>
      </w:r>
    </w:p>
    <w:p w14:paraId="122DAE2A" w14:textId="77777777" w:rsidR="009916CA" w:rsidRDefault="009916CA" w:rsidP="009916CA">
      <w:pPr>
        <w:ind w:left="1066" w:hanging="721"/>
      </w:pPr>
    </w:p>
    <w:p w14:paraId="06A569BA" w14:textId="6B540AC2" w:rsidR="009916CA" w:rsidRDefault="00266683" w:rsidP="009916CA">
      <w:pPr>
        <w:ind w:left="1066" w:hanging="721"/>
      </w:pPr>
      <w:r>
        <w:t xml:space="preserve">Kumpf, E., Ruvalcaba, Y., Lianne, E., Berra, L., Parker, E., Vos, S., </w:t>
      </w:r>
      <w:r w:rsidRPr="00266683">
        <w:rPr>
          <w:b/>
          <w:bCs/>
        </w:rPr>
        <w:t>Spiker, R.</w:t>
      </w:r>
      <w:r>
        <w:t xml:space="preserve">, Castillo, J.S., Miller, A., Ray, C., $ Lee, R. (2023, September). </w:t>
      </w:r>
      <w:r w:rsidRPr="00266683">
        <w:rPr>
          <w:i/>
          <w:iCs/>
        </w:rPr>
        <w:t>A systematic review of intimate partner violence policy evaluations.</w:t>
      </w:r>
      <w:r>
        <w:rPr>
          <w:i/>
          <w:iCs/>
        </w:rPr>
        <w:t xml:space="preserve"> </w:t>
      </w:r>
      <w:r w:rsidRPr="00266683">
        <w:t xml:space="preserve">2023 </w:t>
      </w:r>
      <w:r w:rsidRPr="00266683">
        <w:lastRenderedPageBreak/>
        <w:t>ICRC/CORE VIPP Grantee’s Meeting at Safe States Annual Injury &amp; Violence Prevention Conference</w:t>
      </w:r>
      <w:r w:rsidR="008C066E">
        <w:t>, Denver, CO.</w:t>
      </w:r>
    </w:p>
    <w:p w14:paraId="559DEC43" w14:textId="77777777" w:rsidR="00266683" w:rsidRPr="00266683" w:rsidRDefault="00266683" w:rsidP="00266683">
      <w:pPr>
        <w:ind w:left="1066" w:hanging="721"/>
      </w:pPr>
    </w:p>
    <w:p w14:paraId="571F2343" w14:textId="52FFEDE3" w:rsidR="00967E30" w:rsidRDefault="00C843BC">
      <w:pPr>
        <w:ind w:left="1066" w:hanging="721"/>
      </w:pPr>
      <w:r>
        <w:t xml:space="preserve">Spiker, R. &amp; Chin, E.G. (2019, September). </w:t>
      </w:r>
      <w:r w:rsidRPr="674E679F">
        <w:rPr>
          <w:i/>
          <w:iCs/>
        </w:rPr>
        <w:t>An examination of self-efficacy and loneliness as predictors of PTSD symptoms</w:t>
      </w:r>
      <w:r>
        <w:t xml:space="preserve">. MKN McNair Heartland Research Conference, Kansas City, MO. </w:t>
      </w:r>
    </w:p>
    <w:p w14:paraId="0FEDBCAA" w14:textId="656FC47E" w:rsidR="006E2721" w:rsidRDefault="00C843BC" w:rsidP="006E2721">
      <w:pPr>
        <w:spacing w:after="38" w:line="259" w:lineRule="auto"/>
        <w:ind w:left="360" w:firstLine="0"/>
      </w:pPr>
      <w:r>
        <w:t xml:space="preserve"> </w:t>
      </w:r>
    </w:p>
    <w:p w14:paraId="59130A8E" w14:textId="5E238888" w:rsidR="00967E30" w:rsidRDefault="37933055">
      <w:pPr>
        <w:pStyle w:val="Heading1"/>
        <w:ind w:left="-5"/>
      </w:pPr>
      <w:r w:rsidRPr="37933055">
        <w:rPr>
          <w:sz w:val="24"/>
          <w:szCs w:val="24"/>
          <w:u w:val="single"/>
        </w:rPr>
        <w:t>P</w:t>
      </w:r>
      <w:r w:rsidRPr="37933055">
        <w:rPr>
          <w:u w:val="single"/>
        </w:rPr>
        <w:t xml:space="preserve">OSTER </w:t>
      </w:r>
      <w:r w:rsidRPr="37933055">
        <w:rPr>
          <w:sz w:val="24"/>
          <w:szCs w:val="24"/>
          <w:u w:val="single"/>
        </w:rPr>
        <w:t>P</w:t>
      </w:r>
      <w:r w:rsidRPr="37933055">
        <w:rPr>
          <w:u w:val="single"/>
        </w:rPr>
        <w:t>RESENTATIONS</w:t>
      </w:r>
      <w:r>
        <w:t xml:space="preserve"> </w:t>
      </w:r>
      <w:r w:rsidRPr="37933055">
        <w:rPr>
          <w:sz w:val="24"/>
          <w:szCs w:val="24"/>
        </w:rPr>
        <w:t xml:space="preserve"> </w:t>
      </w:r>
    </w:p>
    <w:p w14:paraId="7D61AB62" w14:textId="50CF8309" w:rsidR="00967E30" w:rsidRDefault="37933055" w:rsidP="37933055">
      <w:pPr>
        <w:spacing w:after="11" w:line="259" w:lineRule="auto"/>
        <w:ind w:left="-30" w:right="-35" w:firstLine="0"/>
      </w:pPr>
      <w:r w:rsidRPr="37933055">
        <w:rPr>
          <w:sz w:val="24"/>
          <w:szCs w:val="24"/>
        </w:rPr>
        <w:t xml:space="preserve"> </w:t>
      </w:r>
    </w:p>
    <w:p w14:paraId="77116D4C" w14:textId="0DD3C70F" w:rsidR="00A54C5C" w:rsidRDefault="00A54C5C" w:rsidP="00DE5A3B">
      <w:pPr>
        <w:ind w:left="1066" w:hanging="721"/>
      </w:pPr>
      <w:r w:rsidRPr="00466B70">
        <w:t>Spiker, R.,</w:t>
      </w:r>
      <w:r>
        <w:t xml:space="preserve"> Saunder</w:t>
      </w:r>
      <w:r w:rsidR="00FA68A5">
        <w:t>s</w:t>
      </w:r>
      <w:r>
        <w:t xml:space="preserve">, J. &amp; Eaton, </w:t>
      </w:r>
      <w:r w:rsidR="0085230C">
        <w:t>A.A</w:t>
      </w:r>
      <w:r>
        <w:t xml:space="preserve">. (2022, June). </w:t>
      </w:r>
      <w:r w:rsidRPr="00A54C5C">
        <w:rPr>
          <w:i/>
          <w:iCs/>
        </w:rPr>
        <w:t>Correlates of image-based sexual abuse victimization in U.S. adults</w:t>
      </w:r>
      <w:r>
        <w:t>. Society for the Psychological Study of Social Issues Conference, San Juan, PR</w:t>
      </w:r>
    </w:p>
    <w:p w14:paraId="55DB07DC" w14:textId="77777777" w:rsidR="00FA68A5" w:rsidRDefault="00FA68A5" w:rsidP="00DE5A3B">
      <w:pPr>
        <w:ind w:left="1066" w:hanging="721"/>
      </w:pPr>
    </w:p>
    <w:p w14:paraId="2733AEB3" w14:textId="6499C00F" w:rsidR="00FA68A5" w:rsidRPr="00FA68A5" w:rsidRDefault="00FA68A5" w:rsidP="00DE5A3B">
      <w:pPr>
        <w:ind w:left="1066" w:hanging="721"/>
      </w:pPr>
      <w:r>
        <w:t xml:space="preserve">Castillo-Perez, J.S., Stephens, D., Long, K., &amp; </w:t>
      </w:r>
      <w:r w:rsidRPr="00FA68A5">
        <w:rPr>
          <w:b/>
          <w:bCs/>
        </w:rPr>
        <w:t>Spiker, R</w:t>
      </w:r>
      <w:r>
        <w:t xml:space="preserve">. (2022, June). </w:t>
      </w:r>
      <w:r w:rsidRPr="00FA68A5">
        <w:rPr>
          <w:i/>
          <w:iCs/>
        </w:rPr>
        <w:t>Hispanic college men’</w:t>
      </w:r>
      <w:r>
        <w:rPr>
          <w:i/>
          <w:iCs/>
        </w:rPr>
        <w:t>s</w:t>
      </w:r>
      <w:r w:rsidRPr="00FA68A5">
        <w:rPr>
          <w:i/>
          <w:iCs/>
        </w:rPr>
        <w:t xml:space="preserve"> perceptions of sexual health terminology: Examining the saliency of cultural influences on meaning construction.</w:t>
      </w:r>
      <w:r>
        <w:rPr>
          <w:i/>
          <w:iCs/>
        </w:rPr>
        <w:t xml:space="preserve"> </w:t>
      </w:r>
      <w:r>
        <w:t>Society for the Psychological Study of Social Issues Conference, San Juan, PR</w:t>
      </w:r>
    </w:p>
    <w:p w14:paraId="1EDA0AD1" w14:textId="77777777" w:rsidR="00A54C5C" w:rsidRDefault="00A54C5C" w:rsidP="00DE5A3B">
      <w:pPr>
        <w:ind w:left="1066" w:hanging="721"/>
      </w:pPr>
    </w:p>
    <w:p w14:paraId="688583B2" w14:textId="53D3953F" w:rsidR="00DE5A3B" w:rsidRDefault="00AF62DF" w:rsidP="00DE5A3B">
      <w:pPr>
        <w:ind w:left="1066" w:hanging="721"/>
      </w:pPr>
      <w:r>
        <w:t xml:space="preserve">Thrower, A.Q., </w:t>
      </w:r>
      <w:r w:rsidR="00DE5A3B" w:rsidRPr="00AF62DF">
        <w:rPr>
          <w:b/>
          <w:bCs/>
        </w:rPr>
        <w:t xml:space="preserve">Spiker, </w:t>
      </w:r>
      <w:r w:rsidRPr="00AF62DF">
        <w:rPr>
          <w:b/>
          <w:bCs/>
        </w:rPr>
        <w:t>R</w:t>
      </w:r>
      <w:r>
        <w:t xml:space="preserve">., Golden, M., </w:t>
      </w:r>
      <w:r w:rsidR="00EC506C">
        <w:t xml:space="preserve">&amp; </w:t>
      </w:r>
      <w:r>
        <w:t>Chin, E.G.</w:t>
      </w:r>
      <w:r w:rsidR="00DE5A3B">
        <w:t xml:space="preserve"> (202</w:t>
      </w:r>
      <w:r>
        <w:t>1</w:t>
      </w:r>
      <w:r w:rsidR="00DE5A3B">
        <w:t xml:space="preserve">, April).  </w:t>
      </w:r>
      <w:r>
        <w:rPr>
          <w:i/>
          <w:iCs/>
        </w:rPr>
        <w:t>Would you report it?</w:t>
      </w:r>
      <w:r w:rsidR="00DE5A3B" w:rsidRPr="674E679F">
        <w:rPr>
          <w:i/>
          <w:iCs/>
        </w:rPr>
        <w:t xml:space="preserve"> </w:t>
      </w:r>
      <w:r w:rsidR="00F41707">
        <w:rPr>
          <w:i/>
          <w:iCs/>
        </w:rPr>
        <w:t xml:space="preserve">Predicting sexual violence reporting among college students. </w:t>
      </w:r>
      <w:r w:rsidR="00DE5A3B">
        <w:t xml:space="preserve">Midwest Psychological Association Conference, Chicago, IL. </w:t>
      </w:r>
    </w:p>
    <w:p w14:paraId="29F2F3F3" w14:textId="57736164" w:rsidR="00DE5A3B" w:rsidRDefault="00A54C5C" w:rsidP="00B55ED6">
      <w:pPr>
        <w:ind w:left="1066" w:hanging="721"/>
      </w:pPr>
      <w:r>
        <w:t xml:space="preserve"> </w:t>
      </w:r>
    </w:p>
    <w:p w14:paraId="74227892" w14:textId="14C70401" w:rsidR="00B55ED6" w:rsidRDefault="00B55ED6" w:rsidP="00B55ED6">
      <w:pPr>
        <w:ind w:left="1066" w:hanging="721"/>
      </w:pPr>
      <w:r>
        <w:t xml:space="preserve">Spiker, R. (2020, April).  </w:t>
      </w:r>
      <w:r w:rsidRPr="674E679F">
        <w:rPr>
          <w:i/>
          <w:iCs/>
        </w:rPr>
        <w:t xml:space="preserve">Male rape myth – </w:t>
      </w:r>
      <w:r w:rsidR="008D65D5">
        <w:rPr>
          <w:i/>
          <w:iCs/>
        </w:rPr>
        <w:t>T</w:t>
      </w:r>
      <w:r w:rsidRPr="674E679F">
        <w:rPr>
          <w:i/>
          <w:iCs/>
        </w:rPr>
        <w:t>he role of gender role conformity in men’s perceptions of male rape</w:t>
      </w:r>
      <w:r w:rsidR="628A4218" w:rsidRPr="674E679F">
        <w:rPr>
          <w:i/>
          <w:iCs/>
        </w:rPr>
        <w:t xml:space="preserve">. </w:t>
      </w:r>
      <w:r w:rsidRPr="674E679F">
        <w:rPr>
          <w:i/>
          <w:iCs/>
        </w:rPr>
        <w:t xml:space="preserve"> </w:t>
      </w:r>
      <w:r>
        <w:t xml:space="preserve">Midwest Psychological Association Conference, Chicago, IL. </w:t>
      </w:r>
      <w:r w:rsidR="4E00E3DC">
        <w:t>(Conference canceled)</w:t>
      </w:r>
      <w:r w:rsidR="289B338F">
        <w:t>.</w:t>
      </w:r>
    </w:p>
    <w:p w14:paraId="3FF9FB17" w14:textId="77777777" w:rsidR="00B55ED6" w:rsidRDefault="00B55ED6">
      <w:pPr>
        <w:ind w:left="1066" w:hanging="721"/>
      </w:pPr>
    </w:p>
    <w:p w14:paraId="26F8DA7F" w14:textId="06581245" w:rsidR="00967E30" w:rsidRDefault="00C843BC">
      <w:pPr>
        <w:ind w:left="1066" w:hanging="721"/>
      </w:pPr>
      <w:r>
        <w:t xml:space="preserve">Chin, E.G. &amp; </w:t>
      </w:r>
      <w:r w:rsidRPr="674E679F">
        <w:rPr>
          <w:b/>
          <w:bCs/>
        </w:rPr>
        <w:t>Spiker, R</w:t>
      </w:r>
      <w:r>
        <w:t>. (</w:t>
      </w:r>
      <w:r w:rsidR="00B55ED6">
        <w:t>2020, April</w:t>
      </w:r>
      <w:r>
        <w:t xml:space="preserve">).  </w:t>
      </w:r>
      <w:r w:rsidRPr="674E679F">
        <w:rPr>
          <w:i/>
          <w:iCs/>
        </w:rPr>
        <w:t xml:space="preserve">Cross-cultural psychometric investigation of the PTSD Checklist for DSM-5. </w:t>
      </w:r>
      <w:r>
        <w:t xml:space="preserve">Midwest Psychological Association Conference, Chicago, IL. </w:t>
      </w:r>
      <w:r w:rsidR="73F98513">
        <w:t>(Conference canceled).</w:t>
      </w:r>
    </w:p>
    <w:p w14:paraId="33E2F269" w14:textId="77777777" w:rsidR="00967E30" w:rsidRDefault="00C843BC">
      <w:pPr>
        <w:spacing w:line="259" w:lineRule="auto"/>
        <w:ind w:left="360" w:firstLine="0"/>
      </w:pPr>
      <w:r>
        <w:t xml:space="preserve"> </w:t>
      </w:r>
    </w:p>
    <w:p w14:paraId="247A696F" w14:textId="11F6C4CD" w:rsidR="00967E30" w:rsidRDefault="00C843BC">
      <w:pPr>
        <w:ind w:left="1066" w:hanging="721"/>
      </w:pPr>
      <w:r>
        <w:t xml:space="preserve">Spiker, R. &amp; Chin, E.G. (2019, November). </w:t>
      </w:r>
      <w:r w:rsidRPr="674E679F">
        <w:rPr>
          <w:i/>
          <w:iCs/>
        </w:rPr>
        <w:t>An examination of self-efficacy and loneliness as predictors of PTSD symptoms</w:t>
      </w:r>
      <w:r>
        <w:t xml:space="preserve">. Annual Biomedical Research Conference for Minority Students, Anaheim, CA. </w:t>
      </w:r>
    </w:p>
    <w:p w14:paraId="072B7F26" w14:textId="77777777" w:rsidR="00967E30" w:rsidRDefault="00C843BC">
      <w:pPr>
        <w:spacing w:line="259" w:lineRule="auto"/>
        <w:ind w:left="360" w:firstLine="0"/>
      </w:pPr>
      <w:r>
        <w:t xml:space="preserve"> </w:t>
      </w:r>
    </w:p>
    <w:p w14:paraId="2AB994A5" w14:textId="42FB46E5" w:rsidR="00967E30" w:rsidRDefault="00C843BC">
      <w:pPr>
        <w:ind w:left="1066" w:hanging="721"/>
      </w:pPr>
      <w:r>
        <w:t xml:space="preserve">Spiker, R. (2019, April). </w:t>
      </w:r>
      <w:r w:rsidRPr="674E679F">
        <w:rPr>
          <w:i/>
          <w:iCs/>
        </w:rPr>
        <w:t>The kids are alright: A review of the psychosocial outcomes for children raised by LGBTQ+ parents</w:t>
      </w:r>
      <w:r>
        <w:t xml:space="preserve">. Student Research Conference, Southeast Missouri State University, Cape Girardeau, MO. </w:t>
      </w:r>
    </w:p>
    <w:p w14:paraId="2C884E7E" w14:textId="23AE5FDB" w:rsidR="00967E30" w:rsidRDefault="37933055">
      <w:pPr>
        <w:spacing w:after="17" w:line="259" w:lineRule="auto"/>
        <w:ind w:left="360" w:firstLine="0"/>
        <w:rPr>
          <w:sz w:val="24"/>
          <w:szCs w:val="24"/>
        </w:rPr>
      </w:pPr>
      <w:r w:rsidRPr="1185A49E">
        <w:rPr>
          <w:sz w:val="24"/>
          <w:szCs w:val="24"/>
        </w:rPr>
        <w:t xml:space="preserve"> </w:t>
      </w:r>
    </w:p>
    <w:p w14:paraId="59B94572" w14:textId="75FA346F" w:rsidR="7192C139" w:rsidRDefault="7192C139" w:rsidP="1185A49E">
      <w:pPr>
        <w:tabs>
          <w:tab w:val="center" w:pos="2120"/>
          <w:tab w:val="center" w:pos="8636"/>
        </w:tabs>
        <w:spacing w:line="259" w:lineRule="auto"/>
        <w:ind w:left="0" w:firstLine="0"/>
        <w:rPr>
          <w:b/>
          <w:bCs/>
          <w:color w:val="000000" w:themeColor="text1"/>
          <w:sz w:val="19"/>
          <w:szCs w:val="19"/>
          <w:u w:val="single"/>
        </w:rPr>
      </w:pPr>
      <w:r w:rsidRPr="1185A49E">
        <w:rPr>
          <w:b/>
          <w:bCs/>
          <w:color w:val="000000" w:themeColor="text1"/>
          <w:sz w:val="24"/>
          <w:szCs w:val="24"/>
          <w:u w:val="single"/>
        </w:rPr>
        <w:t>I</w:t>
      </w:r>
      <w:r w:rsidRPr="1185A49E">
        <w:rPr>
          <w:b/>
          <w:bCs/>
          <w:color w:val="000000" w:themeColor="text1"/>
          <w:sz w:val="19"/>
          <w:szCs w:val="19"/>
          <w:u w:val="single"/>
        </w:rPr>
        <w:t>NVITED</w:t>
      </w:r>
      <w:r w:rsidRPr="1185A49E">
        <w:rPr>
          <w:b/>
          <w:bCs/>
          <w:color w:val="000000" w:themeColor="text1"/>
          <w:sz w:val="24"/>
          <w:szCs w:val="24"/>
          <w:u w:val="single"/>
        </w:rPr>
        <w:t xml:space="preserve"> P</w:t>
      </w:r>
      <w:r w:rsidRPr="1185A49E">
        <w:rPr>
          <w:b/>
          <w:bCs/>
          <w:color w:val="000000" w:themeColor="text1"/>
          <w:sz w:val="19"/>
          <w:szCs w:val="19"/>
          <w:u w:val="single"/>
        </w:rPr>
        <w:t>RESENTATIONS</w:t>
      </w:r>
    </w:p>
    <w:p w14:paraId="46007FEE" w14:textId="06D44C97" w:rsidR="009916CA" w:rsidRPr="009916CA" w:rsidRDefault="009916CA" w:rsidP="00D625E9">
      <w:pPr>
        <w:pStyle w:val="NormalWeb"/>
        <w:ind w:left="720" w:hanging="720"/>
        <w:rPr>
          <w:sz w:val="22"/>
          <w:szCs w:val="22"/>
        </w:rPr>
      </w:pPr>
      <w:r w:rsidRPr="009916CA">
        <w:rPr>
          <w:color w:val="000000" w:themeColor="text1"/>
          <w:sz w:val="22"/>
          <w:szCs w:val="22"/>
        </w:rPr>
        <w:t xml:space="preserve">Spiker R., &amp; Morehead, M. (2024, March). </w:t>
      </w:r>
      <w:r w:rsidRPr="009916CA">
        <w:rPr>
          <w:i/>
          <w:iCs/>
          <w:sz w:val="22"/>
          <w:szCs w:val="22"/>
        </w:rPr>
        <w:t>Time with IX: Navigating the Rise of Technology-Facilitated Sexual Abuse in K-12 and Higher Ed</w:t>
      </w:r>
      <w:r>
        <w:rPr>
          <w:sz w:val="22"/>
          <w:szCs w:val="22"/>
        </w:rPr>
        <w:t xml:space="preserve">. </w:t>
      </w:r>
      <w:r w:rsidR="00D625E9">
        <w:rPr>
          <w:sz w:val="22"/>
          <w:szCs w:val="22"/>
        </w:rPr>
        <w:t>Invited Speaker at ATIXA Time with IX Virtual Workshop.</w:t>
      </w:r>
    </w:p>
    <w:p w14:paraId="7D2BFF02" w14:textId="2CB5656B" w:rsidR="00CF06AA" w:rsidRDefault="002A7BD3" w:rsidP="00CF06AA">
      <w:pPr>
        <w:ind w:left="720" w:hanging="720"/>
        <w:rPr>
          <w:color w:val="000000" w:themeColor="text1"/>
        </w:rPr>
      </w:pPr>
      <w:r w:rsidRPr="1185A49E">
        <w:rPr>
          <w:color w:val="000000" w:themeColor="text1"/>
        </w:rPr>
        <w:t>Spiker, R. (</w:t>
      </w:r>
      <w:r>
        <w:rPr>
          <w:color w:val="000000" w:themeColor="text1"/>
        </w:rPr>
        <w:t>2023, December</w:t>
      </w:r>
      <w:r w:rsidRPr="1185A49E">
        <w:rPr>
          <w:color w:val="000000" w:themeColor="text1"/>
        </w:rPr>
        <w:t xml:space="preserve">). </w:t>
      </w:r>
      <w:r w:rsidRPr="002A7BD3">
        <w:rPr>
          <w:i/>
          <w:iCs/>
          <w:color w:val="000000" w:themeColor="text1"/>
        </w:rPr>
        <w:t>Social Media, Sexting and Technology-Facilitated Sexual Violence in Young People:  Education and Resources for Clients and Caregivers</w:t>
      </w:r>
      <w:r>
        <w:rPr>
          <w:i/>
          <w:iCs/>
          <w:color w:val="000000" w:themeColor="text1"/>
        </w:rPr>
        <w:t>.</w:t>
      </w:r>
      <w:r w:rsidRPr="002A7BD3">
        <w:t xml:space="preserve"> </w:t>
      </w:r>
      <w:r w:rsidR="00CF06AA">
        <w:rPr>
          <w:color w:val="000000" w:themeColor="text1"/>
        </w:rPr>
        <w:t>Invited Educator</w:t>
      </w:r>
      <w:r w:rsidRPr="1185A49E">
        <w:rPr>
          <w:color w:val="000000" w:themeColor="text1"/>
        </w:rPr>
        <w:t xml:space="preserve"> at the</w:t>
      </w:r>
      <w:r>
        <w:rPr>
          <w:color w:val="000000" w:themeColor="text1"/>
        </w:rPr>
        <w:t xml:space="preserve"> Community Technical Assistance Center,</w:t>
      </w:r>
      <w:r w:rsidR="00CF06AA">
        <w:rPr>
          <w:color w:val="000000" w:themeColor="text1"/>
        </w:rPr>
        <w:t xml:space="preserve"> the</w:t>
      </w:r>
      <w:r w:rsidRPr="1185A49E">
        <w:rPr>
          <w:color w:val="000000" w:themeColor="text1"/>
        </w:rPr>
        <w:t xml:space="preserve"> </w:t>
      </w:r>
      <w:proofErr w:type="spellStart"/>
      <w:r w:rsidR="00CF06AA">
        <w:t>McSilver</w:t>
      </w:r>
      <w:proofErr w:type="spellEnd"/>
      <w:r w:rsidR="00CF06AA">
        <w:t xml:space="preserve"> Institute for Poverty </w:t>
      </w:r>
      <w:proofErr w:type="gramStart"/>
      <w:r w:rsidR="00CF06AA">
        <w:t>Policy</w:t>
      </w:r>
      <w:proofErr w:type="gramEnd"/>
      <w:r w:rsidR="00CF06AA">
        <w:t xml:space="preserve"> and Research at NYU.  </w:t>
      </w:r>
      <w:r w:rsidR="00CF06AA">
        <w:rPr>
          <w:color w:val="000000" w:themeColor="text1"/>
        </w:rPr>
        <w:t>New York, NY. (Virtual)</w:t>
      </w:r>
      <w:r>
        <w:rPr>
          <w:color w:val="000000" w:themeColor="text1"/>
        </w:rPr>
        <w:t>.</w:t>
      </w:r>
    </w:p>
    <w:p w14:paraId="376CBD2E" w14:textId="77777777" w:rsidR="00CF06AA" w:rsidRDefault="00CF06AA" w:rsidP="00CF06AA">
      <w:pPr>
        <w:ind w:left="720" w:hanging="720"/>
        <w:rPr>
          <w:color w:val="000000" w:themeColor="text1"/>
        </w:rPr>
      </w:pPr>
    </w:p>
    <w:p w14:paraId="6159CFCE" w14:textId="70C54401" w:rsidR="002A7BD3" w:rsidRDefault="00CF06AA" w:rsidP="00CF06AA">
      <w:pPr>
        <w:ind w:left="720" w:hanging="720"/>
        <w:rPr>
          <w:color w:val="000000" w:themeColor="text1"/>
        </w:rPr>
      </w:pPr>
      <w:r>
        <w:rPr>
          <w:color w:val="000000" w:themeColor="text1"/>
        </w:rPr>
        <w:t xml:space="preserve">Spiker, R. (2023, November). </w:t>
      </w:r>
      <w:r w:rsidR="002A7BD3">
        <w:rPr>
          <w:color w:val="000000" w:themeColor="text1"/>
        </w:rPr>
        <w:t xml:space="preserve"> </w:t>
      </w:r>
      <w:r w:rsidR="00625DBB" w:rsidRPr="00625DBB">
        <w:rPr>
          <w:i/>
          <w:iCs/>
          <w:color w:val="000000" w:themeColor="text1"/>
        </w:rPr>
        <w:t>Sexting, Snapping and Sexual Abuse – Technology-Facilitated Sexual Abuse Among College Students</w:t>
      </w:r>
      <w:r>
        <w:rPr>
          <w:i/>
          <w:iCs/>
        </w:rPr>
        <w:t xml:space="preserve">. </w:t>
      </w:r>
      <w:r w:rsidRPr="1185A49E">
        <w:rPr>
          <w:color w:val="000000" w:themeColor="text1"/>
        </w:rPr>
        <w:t>Invited speaker at</w:t>
      </w:r>
      <w:r>
        <w:rPr>
          <w:color w:val="000000" w:themeColor="text1"/>
        </w:rPr>
        <w:t xml:space="preserve"> Seward County Community College meeting of Title IX officers and administrators, Liberal, KS (Virtual)</w:t>
      </w:r>
    </w:p>
    <w:p w14:paraId="5FFBAD37" w14:textId="77777777" w:rsidR="002A7BD3" w:rsidRPr="00235348" w:rsidRDefault="002A7BD3" w:rsidP="00CF06AA">
      <w:pPr>
        <w:ind w:left="0" w:firstLine="0"/>
        <w:rPr>
          <w:b/>
          <w:bCs/>
        </w:rPr>
      </w:pPr>
    </w:p>
    <w:p w14:paraId="624D282C" w14:textId="27960D1C" w:rsidR="00235348" w:rsidRPr="00235348" w:rsidRDefault="00235348" w:rsidP="00235348">
      <w:pPr>
        <w:ind w:left="0" w:firstLine="0"/>
        <w:rPr>
          <w:i/>
          <w:iCs/>
        </w:rPr>
      </w:pPr>
      <w:r w:rsidRPr="1185A49E">
        <w:rPr>
          <w:color w:val="000000" w:themeColor="text1"/>
        </w:rPr>
        <w:t>Spiker, R. (</w:t>
      </w:r>
      <w:r>
        <w:rPr>
          <w:color w:val="000000" w:themeColor="text1"/>
        </w:rPr>
        <w:t>2023, October</w:t>
      </w:r>
      <w:r w:rsidRPr="1185A49E">
        <w:rPr>
          <w:color w:val="000000" w:themeColor="text1"/>
        </w:rPr>
        <w:t xml:space="preserve">). </w:t>
      </w:r>
      <w:r>
        <w:rPr>
          <w:i/>
          <w:iCs/>
          <w:color w:val="000000" w:themeColor="text1"/>
        </w:rPr>
        <w:t xml:space="preserve">Snaps, Sexts and Sex Ed - </w:t>
      </w:r>
      <w:r w:rsidRPr="00235348">
        <w:rPr>
          <w:i/>
          <w:iCs/>
        </w:rPr>
        <w:t>Education and Protection from</w:t>
      </w:r>
      <w:r>
        <w:rPr>
          <w:i/>
          <w:iCs/>
        </w:rPr>
        <w:t xml:space="preserve"> Technology-Facilitated Sexual</w:t>
      </w:r>
    </w:p>
    <w:p w14:paraId="4B064058" w14:textId="37127F33" w:rsidR="00235348" w:rsidRPr="00235348" w:rsidRDefault="00235348" w:rsidP="00576813">
      <w:pPr>
        <w:ind w:left="720" w:firstLine="0"/>
        <w:rPr>
          <w:b/>
          <w:bCs/>
        </w:rPr>
      </w:pPr>
      <w:r>
        <w:rPr>
          <w:i/>
          <w:iCs/>
        </w:rPr>
        <w:t xml:space="preserve">Abuse </w:t>
      </w:r>
      <w:r w:rsidRPr="00235348">
        <w:rPr>
          <w:i/>
          <w:iCs/>
        </w:rPr>
        <w:t>in K12 and Higher Ed</w:t>
      </w:r>
      <w:r>
        <w:rPr>
          <w:b/>
          <w:bCs/>
        </w:rPr>
        <w:t xml:space="preserve">. </w:t>
      </w:r>
      <w:r w:rsidRPr="1185A49E">
        <w:rPr>
          <w:color w:val="000000" w:themeColor="text1"/>
        </w:rPr>
        <w:t xml:space="preserve">Invited speaker at the </w:t>
      </w:r>
      <w:r w:rsidR="00576813">
        <w:rPr>
          <w:color w:val="000000" w:themeColor="text1"/>
        </w:rPr>
        <w:t>a</w:t>
      </w:r>
      <w:r>
        <w:rPr>
          <w:color w:val="000000" w:themeColor="text1"/>
        </w:rPr>
        <w:t xml:space="preserve">nnual Title IX Administrators Association Conference, </w:t>
      </w:r>
      <w:r w:rsidRPr="1185A49E">
        <w:rPr>
          <w:color w:val="000000" w:themeColor="text1"/>
        </w:rPr>
        <w:t xml:space="preserve"> </w:t>
      </w:r>
      <w:r>
        <w:rPr>
          <w:color w:val="000000" w:themeColor="text1"/>
        </w:rPr>
        <w:t xml:space="preserve">Philadelphia, PA. </w:t>
      </w:r>
    </w:p>
    <w:p w14:paraId="186CA15D" w14:textId="77777777" w:rsidR="00235348" w:rsidRDefault="00235348" w:rsidP="00FA4130">
      <w:pPr>
        <w:tabs>
          <w:tab w:val="center" w:pos="2120"/>
          <w:tab w:val="center" w:pos="8636"/>
        </w:tabs>
        <w:spacing w:line="259" w:lineRule="auto"/>
        <w:ind w:left="720" w:hanging="720"/>
        <w:rPr>
          <w:color w:val="000000" w:themeColor="text1"/>
        </w:rPr>
      </w:pPr>
    </w:p>
    <w:p w14:paraId="1E714188" w14:textId="49DF592B" w:rsidR="00FA4130" w:rsidRDefault="00FA4130" w:rsidP="00FA4130">
      <w:pPr>
        <w:tabs>
          <w:tab w:val="center" w:pos="2120"/>
          <w:tab w:val="center" w:pos="8636"/>
        </w:tabs>
        <w:spacing w:line="259" w:lineRule="auto"/>
        <w:ind w:left="720" w:hanging="720"/>
        <w:rPr>
          <w:color w:val="000000" w:themeColor="text1"/>
        </w:rPr>
      </w:pPr>
      <w:r w:rsidRPr="1185A49E">
        <w:rPr>
          <w:color w:val="000000" w:themeColor="text1"/>
        </w:rPr>
        <w:t>Spiker, R. (</w:t>
      </w:r>
      <w:r>
        <w:rPr>
          <w:color w:val="000000" w:themeColor="text1"/>
        </w:rPr>
        <w:t>2023, June</w:t>
      </w:r>
      <w:r w:rsidRPr="1185A49E">
        <w:rPr>
          <w:color w:val="000000" w:themeColor="text1"/>
        </w:rPr>
        <w:t xml:space="preserve">). </w:t>
      </w:r>
      <w:r>
        <w:rPr>
          <w:i/>
          <w:iCs/>
          <w:color w:val="000000" w:themeColor="text1"/>
        </w:rPr>
        <w:t>Imposter syndrome and the #FirstGen experience.</w:t>
      </w:r>
      <w:r w:rsidRPr="1185A49E">
        <w:rPr>
          <w:i/>
          <w:iCs/>
          <w:color w:val="000000" w:themeColor="text1"/>
        </w:rPr>
        <w:t xml:space="preserve"> </w:t>
      </w:r>
      <w:r w:rsidRPr="1185A49E">
        <w:rPr>
          <w:color w:val="000000" w:themeColor="text1"/>
        </w:rPr>
        <w:t>Invited speaker at the 202</w:t>
      </w:r>
      <w:r>
        <w:rPr>
          <w:color w:val="000000" w:themeColor="text1"/>
        </w:rPr>
        <w:t>3</w:t>
      </w:r>
      <w:r w:rsidRPr="1185A49E">
        <w:rPr>
          <w:color w:val="000000" w:themeColor="text1"/>
        </w:rPr>
        <w:t xml:space="preserve"> Ronald E. McNair Post Baccalaureate Achievement Program Summer Research Institute, Cape Girardeau, MO</w:t>
      </w:r>
    </w:p>
    <w:p w14:paraId="655E36E1" w14:textId="77777777" w:rsidR="00FA4130" w:rsidRDefault="00FA4130" w:rsidP="1185A49E">
      <w:pPr>
        <w:tabs>
          <w:tab w:val="center" w:pos="2120"/>
          <w:tab w:val="center" w:pos="8636"/>
        </w:tabs>
        <w:spacing w:line="259" w:lineRule="auto"/>
        <w:ind w:left="720" w:hanging="720"/>
        <w:rPr>
          <w:color w:val="000000" w:themeColor="text1"/>
        </w:rPr>
      </w:pPr>
    </w:p>
    <w:p w14:paraId="0A0B053A" w14:textId="3EABD564" w:rsidR="00DB265E" w:rsidRDefault="00DB265E" w:rsidP="1185A49E">
      <w:pPr>
        <w:tabs>
          <w:tab w:val="center" w:pos="2120"/>
          <w:tab w:val="center" w:pos="8636"/>
        </w:tabs>
        <w:spacing w:line="259" w:lineRule="auto"/>
        <w:ind w:left="720" w:hanging="720"/>
        <w:rPr>
          <w:color w:val="000000" w:themeColor="text1"/>
        </w:rPr>
      </w:pPr>
      <w:r>
        <w:rPr>
          <w:color w:val="000000" w:themeColor="text1"/>
        </w:rPr>
        <w:t>Spiker, R. (2021</w:t>
      </w:r>
      <w:r w:rsidR="00FA4130">
        <w:rPr>
          <w:color w:val="000000" w:themeColor="text1"/>
        </w:rPr>
        <w:t>, December</w:t>
      </w:r>
      <w:r>
        <w:rPr>
          <w:color w:val="000000" w:themeColor="text1"/>
        </w:rPr>
        <w:t xml:space="preserve">). </w:t>
      </w:r>
      <w:r w:rsidRPr="00DB265E">
        <w:rPr>
          <w:i/>
          <w:iCs/>
          <w:color w:val="000000" w:themeColor="text1"/>
        </w:rPr>
        <w:t xml:space="preserve">Inequalities of sex, </w:t>
      </w:r>
      <w:proofErr w:type="gramStart"/>
      <w:r w:rsidRPr="00DB265E">
        <w:rPr>
          <w:i/>
          <w:iCs/>
          <w:color w:val="000000" w:themeColor="text1"/>
        </w:rPr>
        <w:t>gender</w:t>
      </w:r>
      <w:proofErr w:type="gramEnd"/>
      <w:r w:rsidRPr="00DB265E">
        <w:rPr>
          <w:i/>
          <w:iCs/>
          <w:color w:val="000000" w:themeColor="text1"/>
        </w:rPr>
        <w:t xml:space="preserve"> and sexual orientation in modern America</w:t>
      </w:r>
      <w:r>
        <w:rPr>
          <w:color w:val="000000" w:themeColor="text1"/>
        </w:rPr>
        <w:t>. Invited speaker, Miami-Dade College</w:t>
      </w:r>
      <w:r w:rsidR="009E0AD3">
        <w:rPr>
          <w:color w:val="000000" w:themeColor="text1"/>
        </w:rPr>
        <w:t xml:space="preserve"> North Campus, Miami, FL</w:t>
      </w:r>
    </w:p>
    <w:p w14:paraId="1C58FB19" w14:textId="77777777" w:rsidR="009E0AD3" w:rsidRDefault="009E0AD3" w:rsidP="1185A49E">
      <w:pPr>
        <w:tabs>
          <w:tab w:val="center" w:pos="2120"/>
          <w:tab w:val="center" w:pos="8636"/>
        </w:tabs>
        <w:spacing w:line="259" w:lineRule="auto"/>
        <w:ind w:left="720" w:hanging="720"/>
        <w:rPr>
          <w:color w:val="000000" w:themeColor="text1"/>
        </w:rPr>
      </w:pPr>
    </w:p>
    <w:p w14:paraId="711F1F9B" w14:textId="74C5AFCE" w:rsidR="7192C139" w:rsidRDefault="7192C139" w:rsidP="1185A49E">
      <w:pPr>
        <w:tabs>
          <w:tab w:val="center" w:pos="2120"/>
          <w:tab w:val="center" w:pos="8636"/>
        </w:tabs>
        <w:spacing w:line="259" w:lineRule="auto"/>
        <w:ind w:left="720" w:hanging="720"/>
        <w:rPr>
          <w:color w:val="000000" w:themeColor="text1"/>
        </w:rPr>
      </w:pPr>
      <w:r w:rsidRPr="1185A49E">
        <w:rPr>
          <w:color w:val="000000" w:themeColor="text1"/>
        </w:rPr>
        <w:t>Spiker, R. (2021</w:t>
      </w:r>
      <w:r w:rsidR="00FA4130">
        <w:rPr>
          <w:color w:val="000000" w:themeColor="text1"/>
        </w:rPr>
        <w:t>, May</w:t>
      </w:r>
      <w:r w:rsidRPr="1185A49E">
        <w:rPr>
          <w:color w:val="000000" w:themeColor="text1"/>
        </w:rPr>
        <w:t xml:space="preserve">). </w:t>
      </w:r>
      <w:r w:rsidRPr="1185A49E">
        <w:rPr>
          <w:i/>
          <w:iCs/>
          <w:color w:val="000000" w:themeColor="text1"/>
        </w:rPr>
        <w:t xml:space="preserve">Graduate school: Searching, </w:t>
      </w:r>
      <w:proofErr w:type="gramStart"/>
      <w:r w:rsidRPr="1185A49E">
        <w:rPr>
          <w:i/>
          <w:iCs/>
          <w:color w:val="000000" w:themeColor="text1"/>
        </w:rPr>
        <w:t>applying</w:t>
      </w:r>
      <w:proofErr w:type="gramEnd"/>
      <w:r w:rsidRPr="1185A49E">
        <w:rPr>
          <w:i/>
          <w:iCs/>
          <w:color w:val="000000" w:themeColor="text1"/>
        </w:rPr>
        <w:t xml:space="preserve"> and finding the money! </w:t>
      </w:r>
      <w:r w:rsidRPr="1185A49E">
        <w:rPr>
          <w:color w:val="000000" w:themeColor="text1"/>
        </w:rPr>
        <w:t>Invited speaker at the 2021 Ronald E. McNair Post Baccalaureate Achievement Program Summer Research Institute, Cape Girardeau, MO</w:t>
      </w:r>
    </w:p>
    <w:p w14:paraId="2B015A8E" w14:textId="06EC1B0C" w:rsidR="009E0AD3" w:rsidRPr="00A51C48" w:rsidRDefault="7192C139" w:rsidP="00A51C48">
      <w:pPr>
        <w:pStyle w:val="Heading1"/>
        <w:spacing w:after="11"/>
        <w:ind w:left="360" w:firstLine="0"/>
      </w:pPr>
      <w:r w:rsidRPr="1185A49E">
        <w:rPr>
          <w:sz w:val="24"/>
          <w:szCs w:val="24"/>
        </w:rPr>
        <w:lastRenderedPageBreak/>
        <w:t xml:space="preserve"> </w:t>
      </w:r>
    </w:p>
    <w:p w14:paraId="73A02388" w14:textId="069EC245" w:rsidR="00AA56E4" w:rsidRDefault="00FB4F4B" w:rsidP="00F2189E">
      <w:pPr>
        <w:spacing w:after="17" w:line="259" w:lineRule="auto"/>
        <w:ind w:left="0" w:firstLine="0"/>
        <w:rPr>
          <w:b/>
          <w:bCs/>
          <w:sz w:val="19"/>
          <w:szCs w:val="19"/>
          <w:u w:val="single"/>
        </w:rPr>
      </w:pPr>
      <w:r>
        <w:rPr>
          <w:b/>
          <w:bCs/>
          <w:u w:val="single"/>
        </w:rPr>
        <w:t>C</w:t>
      </w:r>
      <w:r w:rsidRPr="00FB4F4B">
        <w:rPr>
          <w:b/>
          <w:bCs/>
          <w:sz w:val="19"/>
          <w:szCs w:val="19"/>
          <w:u w:val="single"/>
        </w:rPr>
        <w:t>URRENT</w:t>
      </w:r>
      <w:r>
        <w:rPr>
          <w:b/>
          <w:bCs/>
          <w:u w:val="single"/>
        </w:rPr>
        <w:t xml:space="preserve"> </w:t>
      </w:r>
      <w:r w:rsidR="0044393F">
        <w:rPr>
          <w:b/>
          <w:bCs/>
          <w:sz w:val="24"/>
          <w:szCs w:val="24"/>
          <w:u w:val="single"/>
        </w:rPr>
        <w:t>R</w:t>
      </w:r>
      <w:r w:rsidR="0044393F">
        <w:rPr>
          <w:b/>
          <w:bCs/>
          <w:sz w:val="19"/>
          <w:szCs w:val="19"/>
          <w:u w:val="single"/>
        </w:rPr>
        <w:t>ESEARCH</w:t>
      </w:r>
    </w:p>
    <w:p w14:paraId="54400AC3" w14:textId="77777777" w:rsidR="001140CE" w:rsidRDefault="001140CE" w:rsidP="00F2189E">
      <w:pPr>
        <w:spacing w:after="17" w:line="259" w:lineRule="auto"/>
        <w:ind w:left="0" w:firstLine="0"/>
        <w:rPr>
          <w:sz w:val="24"/>
          <w:szCs w:val="24"/>
        </w:rPr>
      </w:pPr>
    </w:p>
    <w:p w14:paraId="1965AE54" w14:textId="677431AA" w:rsidR="00EB07D8" w:rsidRPr="00642813" w:rsidRDefault="00EB07D8" w:rsidP="00182B92">
      <w:pPr>
        <w:spacing w:after="17" w:line="259" w:lineRule="auto"/>
        <w:ind w:left="0" w:firstLine="0"/>
        <w:rPr>
          <w:b/>
          <w:bCs/>
          <w:i/>
          <w:iCs/>
        </w:rPr>
      </w:pPr>
      <w:r w:rsidRPr="00642813">
        <w:rPr>
          <w:b/>
          <w:bCs/>
        </w:rPr>
        <w:t>Dissertatio</w:t>
      </w:r>
      <w:r w:rsidR="00642813" w:rsidRPr="00642813">
        <w:rPr>
          <w:b/>
          <w:bCs/>
        </w:rPr>
        <w:t>n</w:t>
      </w:r>
      <w:r w:rsidR="00D96C48">
        <w:rPr>
          <w:b/>
          <w:bCs/>
        </w:rPr>
        <w:t xml:space="preserve"> in Progress</w:t>
      </w:r>
      <w:r w:rsidR="00642813" w:rsidRPr="00642813">
        <w:rPr>
          <w:b/>
          <w:bCs/>
        </w:rPr>
        <w:t>:</w:t>
      </w:r>
      <w:r w:rsidRPr="00642813">
        <w:rPr>
          <w:b/>
          <w:bCs/>
          <w:i/>
          <w:iCs/>
        </w:rPr>
        <w:t xml:space="preserve"> </w:t>
      </w:r>
    </w:p>
    <w:p w14:paraId="1DA9FEE6" w14:textId="191C5219" w:rsidR="00F06016" w:rsidRDefault="00F06016" w:rsidP="00F06016">
      <w:pPr>
        <w:ind w:left="0" w:firstLine="0"/>
        <w:rPr>
          <w:i/>
          <w:iCs/>
        </w:rPr>
      </w:pPr>
      <w:r w:rsidRPr="00F06016">
        <w:rPr>
          <w:i/>
          <w:iCs/>
        </w:rPr>
        <w:t xml:space="preserve">Development and Validation of the AIBSA: A Measure Examining Attitudes about Image-Based Sexual Abuse </w:t>
      </w:r>
    </w:p>
    <w:p w14:paraId="5C712E8F" w14:textId="1588D949" w:rsidR="00F06016" w:rsidRPr="00972E25" w:rsidRDefault="004C6AC3" w:rsidP="00F06016">
      <w:pPr>
        <w:ind w:left="0" w:firstLine="0"/>
      </w:pPr>
      <w:r w:rsidRPr="00972E25">
        <w:t>Supervisor: Asia Eaton, PhD</w:t>
      </w:r>
    </w:p>
    <w:p w14:paraId="2553FD18" w14:textId="77777777" w:rsidR="00F63446" w:rsidRDefault="000025EE" w:rsidP="00F06016">
      <w:pPr>
        <w:ind w:left="0" w:firstLine="0"/>
      </w:pPr>
      <w:r>
        <w:rPr>
          <w:i/>
          <w:iCs/>
        </w:rPr>
        <w:tab/>
      </w:r>
      <w:r w:rsidR="00FC1F1A" w:rsidRPr="00FC1F1A">
        <w:t>Image-based sexual abuse</w:t>
      </w:r>
      <w:r w:rsidR="00FC1F1A">
        <w:t xml:space="preserve"> </w:t>
      </w:r>
      <w:r w:rsidR="00745764">
        <w:t xml:space="preserve">(IBSA) </w:t>
      </w:r>
      <w:r w:rsidR="006943A7">
        <w:t>has</w:t>
      </w:r>
      <w:r w:rsidR="00E65B7D">
        <w:t xml:space="preserve"> received </w:t>
      </w:r>
      <w:r w:rsidR="0093569E">
        <w:t xml:space="preserve">increasing media attention with the advent of new </w:t>
      </w:r>
      <w:r w:rsidR="00184ED5">
        <w:t xml:space="preserve">artificial </w:t>
      </w:r>
      <w:r w:rsidR="00F44507">
        <w:t>intelligence</w:t>
      </w:r>
      <w:r w:rsidR="00F02916">
        <w:t>-</w:t>
      </w:r>
      <w:r w:rsidR="00F44507">
        <w:t xml:space="preserve">based </w:t>
      </w:r>
      <w:r w:rsidR="00184ED5">
        <w:t>human synthesis</w:t>
      </w:r>
      <w:r w:rsidR="0093569E">
        <w:t xml:space="preserve"> technology that allows anyone with </w:t>
      </w:r>
      <w:r w:rsidR="0026448B">
        <w:t xml:space="preserve">time and program access to create </w:t>
      </w:r>
      <w:r w:rsidR="00184ED5">
        <w:t xml:space="preserve">“deepfake” pornographic images and videos without the consent of </w:t>
      </w:r>
      <w:r w:rsidR="00F9395F">
        <w:t xml:space="preserve">the victim. </w:t>
      </w:r>
      <w:r w:rsidR="004C01A3">
        <w:t xml:space="preserve">The current body of literature has demonstrated </w:t>
      </w:r>
      <w:r w:rsidR="004F29C6">
        <w:t xml:space="preserve">how IBSA affects the mental and physical health </w:t>
      </w:r>
      <w:r w:rsidR="00CC6E32">
        <w:t>of victim</w:t>
      </w:r>
      <w:r w:rsidR="00054E23">
        <w:t xml:space="preserve">s, but </w:t>
      </w:r>
      <w:r w:rsidR="00A17036">
        <w:t xml:space="preserve">the field </w:t>
      </w:r>
      <w:r w:rsidR="002F492D">
        <w:t xml:space="preserve">has yet to fully understand how the average digital consumer understands IBSA. </w:t>
      </w:r>
      <w:r w:rsidR="00120803">
        <w:t xml:space="preserve">To date, there is no instrument to measure the attitudes of digital users </w:t>
      </w:r>
      <w:r w:rsidR="008531A4">
        <w:t xml:space="preserve">around IBSA perpetration and victimization. </w:t>
      </w:r>
      <w:r w:rsidR="00812C78">
        <w:t xml:space="preserve">The current study </w:t>
      </w:r>
      <w:r w:rsidR="00646053">
        <w:t xml:space="preserve">outlines the development and validation of </w:t>
      </w:r>
      <w:r w:rsidR="009141B7">
        <w:t xml:space="preserve">the </w:t>
      </w:r>
      <w:r w:rsidR="00D03324">
        <w:t>Attitudes about Image-Based Sexual Abuse scale</w:t>
      </w:r>
      <w:r w:rsidR="009141B7">
        <w:t>, to provide researchers</w:t>
      </w:r>
      <w:r w:rsidR="00D96C48">
        <w:t>, policy makers and other stakeholders</w:t>
      </w:r>
      <w:r w:rsidR="009141B7">
        <w:t xml:space="preserve"> with a new instrument </w:t>
      </w:r>
      <w:r w:rsidR="00BD72E9">
        <w:t>to ascertain population attitude norms around IBSA</w:t>
      </w:r>
      <w:r w:rsidR="00D96C48">
        <w:t>.</w:t>
      </w:r>
    </w:p>
    <w:p w14:paraId="749FD02C" w14:textId="77777777" w:rsidR="00F63446" w:rsidRDefault="00F63446" w:rsidP="00F06016">
      <w:pPr>
        <w:ind w:left="0" w:firstLine="0"/>
      </w:pPr>
    </w:p>
    <w:p w14:paraId="4C2CC59C" w14:textId="544F9C32" w:rsidR="004C6AC3" w:rsidRDefault="00F63446" w:rsidP="00F06016">
      <w:pPr>
        <w:ind w:left="0" w:firstLine="0"/>
        <w:rPr>
          <w:i/>
          <w:iCs/>
        </w:rPr>
      </w:pPr>
      <w:r w:rsidRPr="00F63446">
        <w:rPr>
          <w:i/>
          <w:iCs/>
        </w:rPr>
        <w:t>Utilizing campus health clinics to ensure access to comprehensive reproductive healthcare</w:t>
      </w:r>
      <w:r w:rsidRPr="00F63446">
        <w:rPr>
          <w:i/>
          <w:iCs/>
        </w:rPr>
        <w:t xml:space="preserve"> </w:t>
      </w:r>
      <w:r w:rsidRPr="00F63446">
        <w:rPr>
          <w:i/>
          <w:iCs/>
        </w:rPr>
        <w:t>in Florida</w:t>
      </w:r>
      <w:r w:rsidR="0005552D" w:rsidRPr="00F63446">
        <w:rPr>
          <w:i/>
          <w:iCs/>
        </w:rPr>
        <w:t xml:space="preserve"> </w:t>
      </w:r>
    </w:p>
    <w:p w14:paraId="51A49DC1" w14:textId="73C595E7" w:rsidR="00F63446" w:rsidRPr="00F63446" w:rsidRDefault="00F63446" w:rsidP="00F06016">
      <w:pPr>
        <w:ind w:left="0" w:firstLine="0"/>
      </w:pPr>
      <w:r w:rsidRPr="00F63446">
        <w:t>In Progress</w:t>
      </w:r>
    </w:p>
    <w:p w14:paraId="071AF099" w14:textId="252C7807" w:rsidR="00F06016" w:rsidRDefault="00F63446" w:rsidP="00F06016">
      <w:pPr>
        <w:ind w:left="0" w:firstLine="0"/>
      </w:pPr>
      <w:r>
        <w:rPr>
          <w:i/>
          <w:iCs/>
        </w:rPr>
        <w:tab/>
      </w:r>
      <w:r>
        <w:t>Utilizing the lens of Reproductive Justice Theory, this study seeks to understand the impacts to a diverse body of Florida college students through access to comprehensive reproductive care following a slew of regressive legislative decisions by the Florida legislature. Information on the healthcare options available to students at five diverse Florida colleges and universities was analyzed for changes in accessibility. Future qualitative work will seek to examine the experiences of campus care providers as they navigate assisting students with reproductive healthcare needs. This study is funded by a SPSSI State- and Local-Level Policy Work Grant</w:t>
      </w:r>
      <w:r>
        <w:t>.</w:t>
      </w:r>
    </w:p>
    <w:p w14:paraId="08EE6862" w14:textId="77777777" w:rsidR="00F63446" w:rsidRDefault="00F63446" w:rsidP="00F06016">
      <w:pPr>
        <w:ind w:left="0" w:firstLine="0"/>
      </w:pPr>
    </w:p>
    <w:p w14:paraId="257B0F9C" w14:textId="05DE74DD" w:rsidR="00F63446" w:rsidRDefault="00F63446" w:rsidP="00F06016">
      <w:pPr>
        <w:ind w:left="0" w:firstLine="0"/>
        <w:rPr>
          <w:i/>
          <w:iCs/>
        </w:rPr>
      </w:pPr>
      <w:r w:rsidRPr="00F63446">
        <w:rPr>
          <w:i/>
          <w:iCs/>
        </w:rPr>
        <w:t>Restricting identities: Documenting changes to gender-affirming care on college campuse</w:t>
      </w:r>
      <w:r>
        <w:rPr>
          <w:i/>
          <w:iCs/>
        </w:rPr>
        <w:t xml:space="preserve">s. </w:t>
      </w:r>
    </w:p>
    <w:p w14:paraId="2D0DAC64" w14:textId="3817B8D4" w:rsidR="00F63446" w:rsidRDefault="00F63446" w:rsidP="00F06016">
      <w:pPr>
        <w:ind w:left="0" w:firstLine="0"/>
      </w:pPr>
      <w:r w:rsidRPr="00F63446">
        <w:t>In Progress</w:t>
      </w:r>
    </w:p>
    <w:p w14:paraId="6CFE5BDF" w14:textId="64633643" w:rsidR="00F63446" w:rsidRPr="00F63446" w:rsidRDefault="00F63446" w:rsidP="00F06016">
      <w:pPr>
        <w:ind w:left="0" w:firstLine="0"/>
      </w:pPr>
      <w:r>
        <w:tab/>
      </w:r>
      <w:r>
        <w:t>Trans and gender non-conforming students’ access to gender-affirming care and social support has been restricted across the state of Florida by an onslaught of recent legislation affecting public institutions. These discriminatory policies seek to exclude students from having access to gender-affirming care and social supports. The mission of this investigation was to document changes in access to affirming care for trans and gender non-conforming students in campus health centers in Florida public universities from before to after these regulations. Five diverse Florida public colleges/universities were examined for changes in student healthcare plans, campus health services including mental healthcare, and gender-affirming social policies. Results demonstrate a loss of accessibility to gender-affirming medical care and significant shifts in the official campus regulations concerning social affirmation on some campuses. Greater losses in care were found for universities and plans with more initial resources. This study is funded by a SPSSI State- and Local-Level Policy Work Grant</w:t>
      </w:r>
    </w:p>
    <w:p w14:paraId="7B9629C8" w14:textId="77777777" w:rsidR="00F63446" w:rsidRPr="00F06016" w:rsidRDefault="00F63446" w:rsidP="00F06016">
      <w:pPr>
        <w:ind w:left="0" w:firstLine="0"/>
        <w:rPr>
          <w:i/>
          <w:iCs/>
        </w:rPr>
      </w:pPr>
    </w:p>
    <w:p w14:paraId="3E10085B" w14:textId="35F97B09" w:rsidR="00F63446" w:rsidRDefault="00182B92" w:rsidP="00182B92">
      <w:pPr>
        <w:spacing w:after="17" w:line="259" w:lineRule="auto"/>
        <w:ind w:left="0" w:firstLine="0"/>
        <w:rPr>
          <w:i/>
          <w:iCs/>
        </w:rPr>
      </w:pPr>
      <w:r w:rsidRPr="00A23687">
        <w:rPr>
          <w:i/>
          <w:iCs/>
        </w:rPr>
        <w:t>Developmental Pathways Policy Systematic Review</w:t>
      </w:r>
      <w:r w:rsidR="00F63446">
        <w:rPr>
          <w:i/>
          <w:iCs/>
        </w:rPr>
        <w:t>.</w:t>
      </w:r>
    </w:p>
    <w:p w14:paraId="667DD5C1" w14:textId="081D6114" w:rsidR="00182B92" w:rsidRDefault="00182B92" w:rsidP="00182B92">
      <w:pPr>
        <w:spacing w:after="17" w:line="259" w:lineRule="auto"/>
        <w:ind w:left="0" w:firstLine="0"/>
        <w:rPr>
          <w:i/>
          <w:iCs/>
        </w:rPr>
      </w:pPr>
      <w:r w:rsidRPr="00A23687">
        <w:t>Supervisor: Yanet Ruvalcaba, Ph.D</w:t>
      </w:r>
      <w:r w:rsidR="00D96C48">
        <w:t>.</w:t>
      </w:r>
    </w:p>
    <w:p w14:paraId="047E400F" w14:textId="77777777" w:rsidR="00182B92" w:rsidRDefault="00182B92" w:rsidP="00182B92">
      <w:pPr>
        <w:spacing w:after="17" w:line="259" w:lineRule="auto"/>
        <w:ind w:left="0" w:firstLine="0"/>
      </w:pPr>
      <w:r w:rsidRPr="00A23687">
        <w:t>In Progress</w:t>
      </w:r>
    </w:p>
    <w:p w14:paraId="7A6C32D9" w14:textId="29E2392C" w:rsidR="00182B92" w:rsidRPr="00A23687" w:rsidRDefault="00182B92" w:rsidP="00182B92">
      <w:pPr>
        <w:spacing w:after="17" w:line="259" w:lineRule="auto"/>
        <w:ind w:left="0" w:firstLine="0"/>
      </w:pPr>
      <w:r>
        <w:tab/>
      </w:r>
      <w:r w:rsidR="00F63446">
        <w:t>This project, an external collaboration with the Centers for Disease Control (CDC) under the direction of a Behavioral Scientist in the Division of Violence Prevention, seeks to identify policy evaluation literature focused on the interconnected violence types that have been correlated with perpetration of intimate partner violence, in an attempt to focus on which policies are most effective at preventing children from developing into perpetrators of intimate partner or domestic violence</w:t>
      </w:r>
      <w:r>
        <w:t>.</w:t>
      </w:r>
    </w:p>
    <w:p w14:paraId="6B8E9024" w14:textId="4ACDE87F" w:rsidR="008505A6" w:rsidRDefault="00F63446" w:rsidP="00F2189E">
      <w:pPr>
        <w:spacing w:after="17" w:line="259" w:lineRule="auto"/>
        <w:ind w:left="0" w:firstLine="0"/>
      </w:pPr>
      <w:r>
        <w:tab/>
      </w:r>
    </w:p>
    <w:p w14:paraId="02F7038D" w14:textId="32CC547C" w:rsidR="009E0AD3" w:rsidRDefault="009E0AD3" w:rsidP="00F2189E">
      <w:pPr>
        <w:spacing w:after="17" w:line="259" w:lineRule="auto"/>
        <w:ind w:left="0" w:firstLine="0"/>
        <w:rPr>
          <w:i/>
          <w:iCs/>
        </w:rPr>
      </w:pPr>
      <w:r w:rsidRPr="009E0AD3">
        <w:rPr>
          <w:i/>
          <w:iCs/>
        </w:rPr>
        <w:t>Correlate</w:t>
      </w:r>
      <w:r>
        <w:rPr>
          <w:i/>
          <w:iCs/>
        </w:rPr>
        <w:t>s</w:t>
      </w:r>
      <w:r w:rsidRPr="009E0AD3">
        <w:rPr>
          <w:i/>
          <w:iCs/>
        </w:rPr>
        <w:t xml:space="preserve"> of </w:t>
      </w:r>
      <w:r w:rsidR="00254C78">
        <w:rPr>
          <w:i/>
          <w:iCs/>
        </w:rPr>
        <w:t>image-based sexual abuse</w:t>
      </w:r>
      <w:r w:rsidRPr="009E0AD3">
        <w:rPr>
          <w:i/>
          <w:iCs/>
        </w:rPr>
        <w:t xml:space="preserve"> victimization during COVD-19 in </w:t>
      </w:r>
      <w:r w:rsidR="00254C78">
        <w:rPr>
          <w:i/>
          <w:iCs/>
        </w:rPr>
        <w:t xml:space="preserve">a diverse sample of </w:t>
      </w:r>
      <w:r w:rsidRPr="009E0AD3">
        <w:rPr>
          <w:i/>
          <w:iCs/>
        </w:rPr>
        <w:t>U.S. Adults</w:t>
      </w:r>
    </w:p>
    <w:p w14:paraId="070873C0" w14:textId="2FC76088" w:rsidR="00EB07D8" w:rsidRPr="00EB07D8" w:rsidRDefault="00EB07D8" w:rsidP="00F2189E">
      <w:pPr>
        <w:spacing w:after="17" w:line="259" w:lineRule="auto"/>
        <w:ind w:left="0" w:firstLine="0"/>
      </w:pPr>
      <w:r w:rsidRPr="00EB07D8">
        <w:t xml:space="preserve">Manuscript </w:t>
      </w:r>
      <w:r w:rsidR="00EE19A0">
        <w:t>under review</w:t>
      </w:r>
    </w:p>
    <w:p w14:paraId="7B81EFFB" w14:textId="0DECAB26" w:rsidR="009E0AD3" w:rsidRDefault="009E0AD3" w:rsidP="006F744C">
      <w:pPr>
        <w:ind w:left="0" w:firstLine="720"/>
      </w:pPr>
      <w:r w:rsidRPr="009E0AD3">
        <w:rPr>
          <w:color w:val="222222"/>
        </w:rPr>
        <w:t>Nonconsensual pornography (NCP), the distribution of sexually explicit images or videos of another person or persons without their consent</w:t>
      </w:r>
      <w:r>
        <w:rPr>
          <w:color w:val="222222"/>
        </w:rPr>
        <w:t xml:space="preserve">, </w:t>
      </w:r>
      <w:r w:rsidRPr="009E0AD3">
        <w:rPr>
          <w:color w:val="222222"/>
        </w:rPr>
        <w:t>is an increasingly common form of cyber sexual abuse</w:t>
      </w:r>
      <w:r w:rsidR="00F94401">
        <w:rPr>
          <w:color w:val="222222"/>
        </w:rPr>
        <w:t>.</w:t>
      </w:r>
      <w:r w:rsidRPr="009E0AD3">
        <w:rPr>
          <w:color w:val="222222"/>
        </w:rPr>
        <w:t xml:space="preserve"> NCP victims are predominantly female</w:t>
      </w:r>
      <w:r>
        <w:rPr>
          <w:color w:val="222222"/>
        </w:rPr>
        <w:t xml:space="preserve">, </w:t>
      </w:r>
      <w:r w:rsidRPr="009E0AD3">
        <w:t>LGBTQ</w:t>
      </w:r>
      <w:r>
        <w:t xml:space="preserve"> </w:t>
      </w:r>
      <w:r w:rsidRPr="009E0AD3">
        <w:t xml:space="preserve">and racial/ethnic minorities. Current research on the consequences of NCP victimization </w:t>
      </w:r>
      <w:r w:rsidR="00D32BF0">
        <w:t>is</w:t>
      </w:r>
      <w:r w:rsidRPr="009E0AD3">
        <w:t xml:space="preserve"> limited, examining mainly health correlates. The present study moves beyond medicalized typologies and takes a holistic approach to the harms of sexual violence</w:t>
      </w:r>
      <w:r>
        <w:t xml:space="preserve">, </w:t>
      </w:r>
      <w:r w:rsidRPr="009E0AD3">
        <w:t xml:space="preserve">examining the relationship between NCP victimization during COVID-19 and alcohol use, economic stress, physical and psychological well-being. This study employed a cross-sectional survey of approximately 3,150 diverse U.S. adult participants recruited through Qualtrics Panels. Using a series of MANOVAs </w:t>
      </w:r>
      <w:r w:rsidRPr="009E0AD3">
        <w:lastRenderedPageBreak/>
        <w:t>victims were found to have more alcohol use, economic stress, and physical and psychological distress than non-victims, with greater effects of victimization depending on social category membership (e.g., gender, race, sexual identity). This work increases our understanding of the consequences experienced by victims of NCP, which may better inform our societal responses to NCP victimization.</w:t>
      </w:r>
    </w:p>
    <w:p w14:paraId="3F2FF3B4" w14:textId="77777777" w:rsidR="00787C86" w:rsidRDefault="00787C86" w:rsidP="00D32BF0">
      <w:pPr>
        <w:spacing w:after="17" w:line="259" w:lineRule="auto"/>
        <w:ind w:left="0" w:firstLine="0"/>
      </w:pPr>
    </w:p>
    <w:p w14:paraId="3683F1AB" w14:textId="47B296A9" w:rsidR="00D32BF0" w:rsidRDefault="00D32BF0" w:rsidP="00D32BF0">
      <w:pPr>
        <w:pStyle w:val="Heading1"/>
        <w:ind w:left="-5"/>
      </w:pPr>
      <w:r>
        <w:rPr>
          <w:sz w:val="24"/>
          <w:szCs w:val="24"/>
          <w:u w:val="single"/>
        </w:rPr>
        <w:t>T</w:t>
      </w:r>
      <w:r w:rsidRPr="00D32BF0">
        <w:rPr>
          <w:szCs w:val="19"/>
          <w:u w:val="single"/>
        </w:rPr>
        <w:t>EACHING</w:t>
      </w:r>
      <w:r>
        <w:rPr>
          <w:sz w:val="24"/>
          <w:szCs w:val="24"/>
          <w:u w:val="single"/>
        </w:rPr>
        <w:t xml:space="preserve"> E</w:t>
      </w:r>
      <w:r w:rsidRPr="00D32BF0">
        <w:rPr>
          <w:szCs w:val="19"/>
          <w:u w:val="single"/>
        </w:rPr>
        <w:t>XPERIENCE</w:t>
      </w:r>
      <w:r w:rsidRPr="00D32BF0">
        <w:rPr>
          <w:szCs w:val="19"/>
        </w:rPr>
        <w:t xml:space="preserve"> </w:t>
      </w:r>
    </w:p>
    <w:p w14:paraId="4D142637" w14:textId="77777777" w:rsidR="00D32BF0" w:rsidRPr="00BE55A1" w:rsidRDefault="00D32BF0" w:rsidP="00D32BF0">
      <w:pPr>
        <w:spacing w:after="17" w:line="259" w:lineRule="auto"/>
        <w:ind w:left="0" w:firstLine="0"/>
      </w:pPr>
    </w:p>
    <w:p w14:paraId="2171257E" w14:textId="67699B5B" w:rsidR="00C70558" w:rsidRPr="00464FD7" w:rsidRDefault="00C70558" w:rsidP="1185A49E">
      <w:pPr>
        <w:spacing w:after="17" w:line="259" w:lineRule="auto"/>
        <w:ind w:left="0" w:firstLine="0"/>
        <w:rPr>
          <w:color w:val="000000" w:themeColor="text1"/>
          <w:sz w:val="24"/>
          <w:szCs w:val="24"/>
        </w:rPr>
      </w:pPr>
      <w:r w:rsidRPr="00C70558">
        <w:rPr>
          <w:b/>
          <w:bCs/>
          <w:color w:val="000000" w:themeColor="text1"/>
          <w:sz w:val="24"/>
          <w:szCs w:val="24"/>
        </w:rPr>
        <w:t>Graduate Teaching Assistant</w:t>
      </w:r>
      <w:r>
        <w:rPr>
          <w:b/>
          <w:bCs/>
          <w:color w:val="000000" w:themeColor="text1"/>
          <w:sz w:val="24"/>
          <w:szCs w:val="24"/>
        </w:rPr>
        <w:t>, Florida International University</w:t>
      </w:r>
      <w:r>
        <w:rPr>
          <w:b/>
          <w:bCs/>
          <w:color w:val="000000" w:themeColor="text1"/>
          <w:sz w:val="24"/>
          <w:szCs w:val="24"/>
        </w:rPr>
        <w:tab/>
      </w:r>
      <w:r>
        <w:rPr>
          <w:b/>
          <w:bCs/>
          <w:color w:val="000000" w:themeColor="text1"/>
          <w:sz w:val="24"/>
          <w:szCs w:val="24"/>
        </w:rPr>
        <w:tab/>
      </w:r>
      <w:r>
        <w:rPr>
          <w:b/>
          <w:bCs/>
          <w:color w:val="000000" w:themeColor="text1"/>
          <w:sz w:val="24"/>
          <w:szCs w:val="24"/>
        </w:rPr>
        <w:tab/>
      </w:r>
      <w:r w:rsidR="00BD3C7C">
        <w:rPr>
          <w:b/>
          <w:bCs/>
          <w:color w:val="000000" w:themeColor="text1"/>
          <w:sz w:val="24"/>
          <w:szCs w:val="24"/>
        </w:rPr>
        <w:t xml:space="preserve">           </w:t>
      </w:r>
      <w:r>
        <w:rPr>
          <w:b/>
          <w:bCs/>
          <w:color w:val="000000" w:themeColor="text1"/>
          <w:sz w:val="24"/>
          <w:szCs w:val="24"/>
        </w:rPr>
        <w:t xml:space="preserve"> </w:t>
      </w:r>
      <w:r w:rsidRPr="00464FD7">
        <w:rPr>
          <w:color w:val="000000" w:themeColor="text1"/>
          <w:sz w:val="24"/>
          <w:szCs w:val="24"/>
        </w:rPr>
        <w:t xml:space="preserve">Aug 2020 – </w:t>
      </w:r>
      <w:r w:rsidR="00BD3C7C">
        <w:rPr>
          <w:color w:val="000000" w:themeColor="text1"/>
          <w:sz w:val="24"/>
          <w:szCs w:val="24"/>
        </w:rPr>
        <w:t>July 2022</w:t>
      </w:r>
    </w:p>
    <w:p w14:paraId="619DADE5" w14:textId="21B08712" w:rsidR="00722CE4" w:rsidRDefault="00722CE4" w:rsidP="1185A49E">
      <w:pPr>
        <w:spacing w:after="17" w:line="259" w:lineRule="auto"/>
        <w:ind w:left="0" w:firstLine="0"/>
        <w:rPr>
          <w:color w:val="000000" w:themeColor="text1"/>
          <w:sz w:val="24"/>
          <w:szCs w:val="24"/>
        </w:rPr>
      </w:pPr>
      <w:r>
        <w:rPr>
          <w:color w:val="000000" w:themeColor="text1"/>
          <w:sz w:val="24"/>
          <w:szCs w:val="24"/>
        </w:rPr>
        <w:t>Research Methods II; Instructor, Dr. Rodolfo Bonnin, Summer 2022*</w:t>
      </w:r>
    </w:p>
    <w:p w14:paraId="71E494ED" w14:textId="13027DB8" w:rsidR="00C70558" w:rsidRDefault="00C70558" w:rsidP="1185A49E">
      <w:pPr>
        <w:spacing w:after="17" w:line="259" w:lineRule="auto"/>
        <w:ind w:left="0" w:firstLine="0"/>
        <w:rPr>
          <w:color w:val="000000" w:themeColor="text1"/>
          <w:sz w:val="24"/>
          <w:szCs w:val="24"/>
        </w:rPr>
      </w:pPr>
      <w:r>
        <w:rPr>
          <w:color w:val="000000" w:themeColor="text1"/>
          <w:sz w:val="24"/>
          <w:szCs w:val="24"/>
        </w:rPr>
        <w:t>Research Methods</w:t>
      </w:r>
      <w:r w:rsidR="004F3B41">
        <w:rPr>
          <w:color w:val="000000" w:themeColor="text1"/>
          <w:sz w:val="24"/>
          <w:szCs w:val="24"/>
        </w:rPr>
        <w:t xml:space="preserve"> II; Instructor: Dr. Ryan Winters, Spring 2022</w:t>
      </w:r>
      <w:r w:rsidR="00824386">
        <w:rPr>
          <w:color w:val="000000" w:themeColor="text1"/>
          <w:sz w:val="24"/>
          <w:szCs w:val="24"/>
        </w:rPr>
        <w:t>*</w:t>
      </w:r>
    </w:p>
    <w:p w14:paraId="25B4491F" w14:textId="0B009C83" w:rsidR="00C70558" w:rsidRDefault="00C70558" w:rsidP="1185A49E">
      <w:pPr>
        <w:spacing w:after="17" w:line="259" w:lineRule="auto"/>
        <w:ind w:left="0" w:firstLine="0"/>
        <w:rPr>
          <w:color w:val="000000" w:themeColor="text1"/>
          <w:sz w:val="24"/>
          <w:szCs w:val="24"/>
        </w:rPr>
      </w:pPr>
      <w:r>
        <w:rPr>
          <w:color w:val="000000" w:themeColor="text1"/>
          <w:sz w:val="24"/>
          <w:szCs w:val="24"/>
        </w:rPr>
        <w:t>Psychology of Adolescence</w:t>
      </w:r>
      <w:r w:rsidR="004F3B41">
        <w:rPr>
          <w:color w:val="000000" w:themeColor="text1"/>
          <w:sz w:val="24"/>
          <w:szCs w:val="24"/>
        </w:rPr>
        <w:t>; Instructor: Dr. Julia Parker, Fall 2021</w:t>
      </w:r>
    </w:p>
    <w:p w14:paraId="43B0C8B8" w14:textId="7D315E7D" w:rsidR="00C70558" w:rsidRDefault="00C70558" w:rsidP="1185A49E">
      <w:pPr>
        <w:spacing w:after="17" w:line="259" w:lineRule="auto"/>
        <w:ind w:left="0" w:firstLine="0"/>
        <w:rPr>
          <w:color w:val="000000" w:themeColor="text1"/>
          <w:sz w:val="24"/>
          <w:szCs w:val="24"/>
        </w:rPr>
      </w:pPr>
      <w:r>
        <w:rPr>
          <w:color w:val="000000" w:themeColor="text1"/>
          <w:sz w:val="24"/>
          <w:szCs w:val="24"/>
        </w:rPr>
        <w:t>Social Psychology</w:t>
      </w:r>
      <w:r w:rsidR="004F3B41">
        <w:rPr>
          <w:color w:val="000000" w:themeColor="text1"/>
          <w:sz w:val="24"/>
          <w:szCs w:val="24"/>
        </w:rPr>
        <w:t>; Instructor: Dr. Maria Reid, Summer 2021</w:t>
      </w:r>
    </w:p>
    <w:p w14:paraId="671B479C" w14:textId="42AD47FA" w:rsidR="004F3B41" w:rsidRDefault="004F3B41" w:rsidP="1185A49E">
      <w:pPr>
        <w:spacing w:after="17" w:line="259" w:lineRule="auto"/>
        <w:ind w:left="0" w:firstLine="0"/>
        <w:rPr>
          <w:color w:val="000000" w:themeColor="text1"/>
          <w:sz w:val="24"/>
          <w:szCs w:val="24"/>
        </w:rPr>
      </w:pPr>
      <w:r>
        <w:rPr>
          <w:color w:val="000000" w:themeColor="text1"/>
          <w:sz w:val="24"/>
          <w:szCs w:val="24"/>
        </w:rPr>
        <w:t xml:space="preserve">Research Methods I; Instructor: Dr. Sabrina Des </w:t>
      </w:r>
      <w:proofErr w:type="spellStart"/>
      <w:r>
        <w:rPr>
          <w:color w:val="000000" w:themeColor="text1"/>
          <w:sz w:val="24"/>
          <w:szCs w:val="24"/>
        </w:rPr>
        <w:t>Rosiers</w:t>
      </w:r>
      <w:proofErr w:type="spellEnd"/>
      <w:r>
        <w:rPr>
          <w:color w:val="000000" w:themeColor="text1"/>
          <w:sz w:val="24"/>
          <w:szCs w:val="24"/>
        </w:rPr>
        <w:t>, Spring 2021</w:t>
      </w:r>
    </w:p>
    <w:p w14:paraId="6988C347" w14:textId="74F21C64" w:rsidR="004F3B41" w:rsidRDefault="004F3B41" w:rsidP="1185A49E">
      <w:pPr>
        <w:spacing w:after="17" w:line="259" w:lineRule="auto"/>
        <w:ind w:left="0" w:firstLine="0"/>
        <w:rPr>
          <w:color w:val="000000" w:themeColor="text1"/>
          <w:sz w:val="24"/>
          <w:szCs w:val="24"/>
        </w:rPr>
      </w:pPr>
      <w:r>
        <w:rPr>
          <w:color w:val="000000" w:themeColor="text1"/>
          <w:sz w:val="24"/>
          <w:szCs w:val="24"/>
        </w:rPr>
        <w:t xml:space="preserve">Memory and Memory Improvement; </w:t>
      </w:r>
      <w:r w:rsidR="00824386">
        <w:rPr>
          <w:color w:val="000000" w:themeColor="text1"/>
          <w:sz w:val="24"/>
          <w:szCs w:val="24"/>
        </w:rPr>
        <w:t>Instructor</w:t>
      </w:r>
      <w:r>
        <w:rPr>
          <w:color w:val="000000" w:themeColor="text1"/>
          <w:sz w:val="24"/>
          <w:szCs w:val="24"/>
        </w:rPr>
        <w:t xml:space="preserve">: Dr. Maria </w:t>
      </w:r>
      <w:proofErr w:type="spellStart"/>
      <w:r>
        <w:rPr>
          <w:color w:val="000000" w:themeColor="text1"/>
          <w:sz w:val="24"/>
          <w:szCs w:val="24"/>
        </w:rPr>
        <w:t>Shpurik</w:t>
      </w:r>
      <w:proofErr w:type="spellEnd"/>
      <w:r>
        <w:rPr>
          <w:color w:val="000000" w:themeColor="text1"/>
          <w:sz w:val="24"/>
          <w:szCs w:val="24"/>
        </w:rPr>
        <w:t>, Fall 202</w:t>
      </w:r>
      <w:r w:rsidR="00722CE4">
        <w:rPr>
          <w:color w:val="000000" w:themeColor="text1"/>
          <w:sz w:val="24"/>
          <w:szCs w:val="24"/>
        </w:rPr>
        <w:t>0</w:t>
      </w:r>
    </w:p>
    <w:p w14:paraId="07382F81" w14:textId="7C8271BC" w:rsidR="00722CE4" w:rsidRPr="002A3B2A" w:rsidRDefault="00722CE4" w:rsidP="00722CE4">
      <w:pPr>
        <w:spacing w:after="17" w:line="259" w:lineRule="auto"/>
        <w:ind w:left="0" w:firstLine="0"/>
        <w:rPr>
          <w:color w:val="000000" w:themeColor="text1"/>
          <w:sz w:val="20"/>
          <w:szCs w:val="20"/>
        </w:rPr>
      </w:pPr>
      <w:r w:rsidRPr="002A3B2A">
        <w:rPr>
          <w:color w:val="000000" w:themeColor="text1"/>
          <w:sz w:val="20"/>
          <w:szCs w:val="20"/>
        </w:rPr>
        <w:t xml:space="preserve">*Lab instructor </w:t>
      </w:r>
      <w:r w:rsidR="002A3B2A" w:rsidRPr="002A3B2A">
        <w:rPr>
          <w:color w:val="000000" w:themeColor="text1"/>
          <w:sz w:val="20"/>
          <w:szCs w:val="20"/>
        </w:rPr>
        <w:t>of record</w:t>
      </w:r>
    </w:p>
    <w:p w14:paraId="5DE3C0A0" w14:textId="4AD98103" w:rsidR="004F3B41" w:rsidRDefault="004F3B41" w:rsidP="1185A49E">
      <w:pPr>
        <w:spacing w:after="17" w:line="259" w:lineRule="auto"/>
        <w:ind w:left="0" w:firstLine="0"/>
        <w:rPr>
          <w:color w:val="000000" w:themeColor="text1"/>
          <w:sz w:val="24"/>
          <w:szCs w:val="24"/>
        </w:rPr>
      </w:pPr>
    </w:p>
    <w:p w14:paraId="0DA9A30F" w14:textId="3976CCA1" w:rsidR="004F3B41" w:rsidRDefault="004F3B41" w:rsidP="1185A49E">
      <w:pPr>
        <w:spacing w:after="17" w:line="259" w:lineRule="auto"/>
        <w:ind w:left="0" w:firstLine="0"/>
        <w:rPr>
          <w:b/>
          <w:bCs/>
          <w:color w:val="000000" w:themeColor="text1"/>
          <w:sz w:val="24"/>
          <w:szCs w:val="24"/>
        </w:rPr>
      </w:pPr>
      <w:r w:rsidRPr="004F3B41">
        <w:rPr>
          <w:b/>
          <w:bCs/>
          <w:color w:val="000000" w:themeColor="text1"/>
          <w:sz w:val="24"/>
          <w:szCs w:val="24"/>
        </w:rPr>
        <w:t>Undergraduate Teaching Assistant, Southeast Missouri State University</w:t>
      </w:r>
      <w:r w:rsidR="00824386">
        <w:rPr>
          <w:b/>
          <w:bCs/>
          <w:color w:val="000000" w:themeColor="text1"/>
          <w:sz w:val="24"/>
          <w:szCs w:val="24"/>
        </w:rPr>
        <w:t xml:space="preserve"> </w:t>
      </w:r>
      <w:r w:rsidR="00824386">
        <w:rPr>
          <w:b/>
          <w:bCs/>
          <w:color w:val="000000" w:themeColor="text1"/>
          <w:sz w:val="24"/>
          <w:szCs w:val="24"/>
        </w:rPr>
        <w:tab/>
      </w:r>
      <w:r w:rsidR="00824386">
        <w:rPr>
          <w:b/>
          <w:bCs/>
          <w:color w:val="000000" w:themeColor="text1"/>
          <w:sz w:val="24"/>
          <w:szCs w:val="24"/>
        </w:rPr>
        <w:tab/>
        <w:t xml:space="preserve"> </w:t>
      </w:r>
      <w:r w:rsidR="000D143C">
        <w:rPr>
          <w:b/>
          <w:bCs/>
          <w:color w:val="000000" w:themeColor="text1"/>
          <w:sz w:val="24"/>
          <w:szCs w:val="24"/>
        </w:rPr>
        <w:t xml:space="preserve">  </w:t>
      </w:r>
      <w:r w:rsidR="00824386" w:rsidRPr="000D143C">
        <w:rPr>
          <w:color w:val="000000" w:themeColor="text1"/>
          <w:sz w:val="24"/>
          <w:szCs w:val="24"/>
        </w:rPr>
        <w:t>Jan 2019- May 2020</w:t>
      </w:r>
    </w:p>
    <w:p w14:paraId="6A37A223" w14:textId="297412C3" w:rsidR="00824386" w:rsidRDefault="00824386" w:rsidP="1185A49E">
      <w:pPr>
        <w:spacing w:after="17" w:line="259" w:lineRule="auto"/>
        <w:ind w:left="0" w:firstLine="0"/>
        <w:rPr>
          <w:color w:val="000000" w:themeColor="text1"/>
          <w:sz w:val="24"/>
          <w:szCs w:val="24"/>
        </w:rPr>
      </w:pPr>
      <w:r>
        <w:rPr>
          <w:color w:val="000000" w:themeColor="text1"/>
          <w:sz w:val="24"/>
          <w:szCs w:val="24"/>
        </w:rPr>
        <w:t>Careers in Psychology; Instructor: Dr. Shawn Guiling, Spring 2020</w:t>
      </w:r>
    </w:p>
    <w:p w14:paraId="65008C6B" w14:textId="441BB6F7" w:rsidR="00824386" w:rsidRPr="00824386" w:rsidRDefault="00824386" w:rsidP="1185A49E">
      <w:pPr>
        <w:spacing w:after="17" w:line="259" w:lineRule="auto"/>
        <w:ind w:left="0" w:firstLine="0"/>
        <w:rPr>
          <w:color w:val="000000" w:themeColor="text1"/>
          <w:sz w:val="24"/>
          <w:szCs w:val="24"/>
        </w:rPr>
      </w:pPr>
      <w:r>
        <w:rPr>
          <w:color w:val="000000" w:themeColor="text1"/>
          <w:sz w:val="24"/>
          <w:szCs w:val="24"/>
        </w:rPr>
        <w:t>Ethics and Diversity in Psychology; Instructor; Dr. Shawn Guiling, Spring 2019</w:t>
      </w:r>
    </w:p>
    <w:p w14:paraId="15D173FA" w14:textId="567C28BC" w:rsidR="00C70558" w:rsidRDefault="00C70558" w:rsidP="1185A49E">
      <w:pPr>
        <w:spacing w:after="17" w:line="259" w:lineRule="auto"/>
        <w:ind w:left="0" w:firstLine="0"/>
        <w:rPr>
          <w:b/>
          <w:bCs/>
          <w:color w:val="000000" w:themeColor="text1"/>
          <w:sz w:val="24"/>
          <w:szCs w:val="24"/>
        </w:rPr>
      </w:pPr>
    </w:p>
    <w:p w14:paraId="7D1947C0" w14:textId="73E44D45" w:rsidR="00787C86" w:rsidRDefault="00787C86" w:rsidP="00787C86">
      <w:pPr>
        <w:pStyle w:val="Heading1"/>
        <w:ind w:left="-5"/>
      </w:pPr>
      <w:r>
        <w:rPr>
          <w:sz w:val="24"/>
          <w:szCs w:val="24"/>
          <w:u w:val="single"/>
        </w:rPr>
        <w:t>O</w:t>
      </w:r>
      <w:r w:rsidRPr="00787C86">
        <w:rPr>
          <w:szCs w:val="19"/>
          <w:u w:val="single"/>
        </w:rPr>
        <w:t>THER</w:t>
      </w:r>
      <w:r>
        <w:rPr>
          <w:sz w:val="24"/>
          <w:szCs w:val="24"/>
          <w:u w:val="single"/>
        </w:rPr>
        <w:t xml:space="preserve"> </w:t>
      </w:r>
      <w:r w:rsidR="000D143C">
        <w:rPr>
          <w:sz w:val="24"/>
          <w:szCs w:val="24"/>
          <w:u w:val="single"/>
        </w:rPr>
        <w:t>P</w:t>
      </w:r>
      <w:r w:rsidR="000D143C" w:rsidRPr="000D143C">
        <w:rPr>
          <w:szCs w:val="19"/>
          <w:u w:val="single"/>
        </w:rPr>
        <w:t>ROFESSIONAL</w:t>
      </w:r>
      <w:r w:rsidR="000D143C">
        <w:rPr>
          <w:sz w:val="24"/>
          <w:szCs w:val="24"/>
          <w:u w:val="single"/>
        </w:rPr>
        <w:t xml:space="preserve"> </w:t>
      </w:r>
      <w:r>
        <w:rPr>
          <w:sz w:val="24"/>
          <w:szCs w:val="24"/>
          <w:u w:val="single"/>
        </w:rPr>
        <w:t>E</w:t>
      </w:r>
      <w:r w:rsidRPr="00D32BF0">
        <w:rPr>
          <w:szCs w:val="19"/>
          <w:u w:val="single"/>
        </w:rPr>
        <w:t>XPERIENCE</w:t>
      </w:r>
      <w:r w:rsidRPr="00D32BF0">
        <w:rPr>
          <w:szCs w:val="19"/>
        </w:rPr>
        <w:t xml:space="preserve"> </w:t>
      </w:r>
    </w:p>
    <w:p w14:paraId="7433AA4D" w14:textId="18753AE1" w:rsidR="00787C86" w:rsidRDefault="00787C86" w:rsidP="1185A49E">
      <w:pPr>
        <w:spacing w:after="17" w:line="259" w:lineRule="auto"/>
        <w:ind w:left="0" w:firstLine="0"/>
        <w:rPr>
          <w:b/>
          <w:bCs/>
          <w:color w:val="000000" w:themeColor="text1"/>
          <w:sz w:val="24"/>
          <w:szCs w:val="24"/>
        </w:rPr>
      </w:pPr>
    </w:p>
    <w:p w14:paraId="64608DB2" w14:textId="0CDE164A" w:rsidR="000D143C" w:rsidRDefault="000D143C" w:rsidP="1185A49E">
      <w:pPr>
        <w:spacing w:after="17" w:line="259" w:lineRule="auto"/>
        <w:ind w:left="0" w:firstLine="0"/>
        <w:rPr>
          <w:b/>
          <w:bCs/>
          <w:color w:val="000000" w:themeColor="text1"/>
          <w:sz w:val="24"/>
          <w:szCs w:val="24"/>
        </w:rPr>
      </w:pPr>
      <w:r>
        <w:rPr>
          <w:b/>
          <w:bCs/>
          <w:color w:val="000000" w:themeColor="text1"/>
          <w:sz w:val="24"/>
          <w:szCs w:val="24"/>
        </w:rPr>
        <w:t xml:space="preserve">Graduate Assistant, Florida International University  </w:t>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t xml:space="preserve">          </w:t>
      </w:r>
      <w:r w:rsidRPr="000D143C">
        <w:rPr>
          <w:color w:val="000000" w:themeColor="text1"/>
          <w:sz w:val="24"/>
          <w:szCs w:val="24"/>
        </w:rPr>
        <w:t>2022</w:t>
      </w:r>
      <w:r w:rsidR="005F5F3A">
        <w:rPr>
          <w:color w:val="000000" w:themeColor="text1"/>
          <w:sz w:val="24"/>
          <w:szCs w:val="24"/>
        </w:rPr>
        <w:t>-23</w:t>
      </w:r>
    </w:p>
    <w:p w14:paraId="6CC725AA" w14:textId="4FB2C428" w:rsidR="000D143C" w:rsidRPr="000D143C" w:rsidRDefault="000D143C" w:rsidP="1185A49E">
      <w:pPr>
        <w:spacing w:after="17" w:line="259" w:lineRule="auto"/>
        <w:ind w:left="0" w:firstLine="0"/>
        <w:rPr>
          <w:color w:val="000000" w:themeColor="text1"/>
          <w:sz w:val="24"/>
          <w:szCs w:val="24"/>
        </w:rPr>
      </w:pPr>
      <w:r w:rsidRPr="000D143C">
        <w:rPr>
          <w:color w:val="000000" w:themeColor="text1"/>
          <w:sz w:val="24"/>
          <w:szCs w:val="24"/>
        </w:rPr>
        <w:t>Office of Global Learning Initiatives, Program Development and Evaluation</w:t>
      </w:r>
    </w:p>
    <w:p w14:paraId="181C0362" w14:textId="22C9EFCF" w:rsidR="000D143C" w:rsidRDefault="000D143C" w:rsidP="1185A49E">
      <w:pPr>
        <w:spacing w:after="17" w:line="259" w:lineRule="auto"/>
        <w:ind w:left="0" w:firstLine="0"/>
        <w:rPr>
          <w:color w:val="000000" w:themeColor="text1"/>
          <w:sz w:val="24"/>
          <w:szCs w:val="24"/>
        </w:rPr>
      </w:pPr>
      <w:r w:rsidRPr="000D143C">
        <w:rPr>
          <w:color w:val="000000" w:themeColor="text1"/>
          <w:sz w:val="24"/>
          <w:szCs w:val="24"/>
        </w:rPr>
        <w:t>Supervisor: Sherrie Beeson</w:t>
      </w:r>
    </w:p>
    <w:p w14:paraId="38018D19" w14:textId="77777777" w:rsidR="000D143C" w:rsidRPr="000D143C" w:rsidRDefault="000D143C" w:rsidP="1185A49E">
      <w:pPr>
        <w:spacing w:after="17" w:line="259" w:lineRule="auto"/>
        <w:ind w:left="0" w:firstLine="0"/>
        <w:rPr>
          <w:color w:val="000000" w:themeColor="text1"/>
          <w:sz w:val="24"/>
          <w:szCs w:val="24"/>
        </w:rPr>
      </w:pPr>
    </w:p>
    <w:p w14:paraId="4EA9356E" w14:textId="77777777" w:rsidR="00967E30" w:rsidRDefault="37933055">
      <w:pPr>
        <w:pStyle w:val="Heading1"/>
        <w:ind w:left="-5"/>
      </w:pPr>
      <w:r w:rsidRPr="37933055">
        <w:rPr>
          <w:sz w:val="24"/>
          <w:szCs w:val="24"/>
          <w:u w:val="single"/>
        </w:rPr>
        <w:t>G</w:t>
      </w:r>
      <w:r w:rsidRPr="37933055">
        <w:rPr>
          <w:u w:val="single"/>
        </w:rPr>
        <w:t xml:space="preserve">RANTS AND </w:t>
      </w:r>
      <w:r w:rsidRPr="37933055">
        <w:rPr>
          <w:sz w:val="24"/>
          <w:szCs w:val="24"/>
          <w:u w:val="single"/>
        </w:rPr>
        <w:t>A</w:t>
      </w:r>
      <w:r w:rsidRPr="37933055">
        <w:rPr>
          <w:u w:val="single"/>
        </w:rPr>
        <w:t>WARDS</w:t>
      </w:r>
      <w:r w:rsidRPr="37933055">
        <w:rPr>
          <w:sz w:val="24"/>
          <w:szCs w:val="24"/>
        </w:rPr>
        <w:t xml:space="preserve"> </w:t>
      </w:r>
    </w:p>
    <w:p w14:paraId="21B3FE83" w14:textId="6FD46222" w:rsidR="37933055" w:rsidRDefault="37933055" w:rsidP="37933055"/>
    <w:p w14:paraId="3A3AC41C" w14:textId="4EAE2669" w:rsidR="00F63446" w:rsidRDefault="00F63446" w:rsidP="00266683">
      <w:pPr>
        <w:tabs>
          <w:tab w:val="center" w:pos="3246"/>
          <w:tab w:val="center" w:pos="8784"/>
        </w:tabs>
        <w:spacing w:after="11" w:line="259" w:lineRule="auto"/>
        <w:ind w:left="3211" w:right="-29" w:hanging="3240"/>
        <w:rPr>
          <w:i/>
          <w:iCs/>
        </w:rPr>
      </w:pPr>
      <w:r>
        <w:rPr>
          <w:i/>
          <w:iCs/>
        </w:rPr>
        <w:t>Excellence in Graduate Teaching Award. $300</w:t>
      </w:r>
      <w:r>
        <w:rPr>
          <w:i/>
          <w:iCs/>
        </w:rPr>
        <w:tab/>
      </w:r>
      <w:r>
        <w:rPr>
          <w:i/>
          <w:iCs/>
        </w:rPr>
        <w:tab/>
      </w:r>
      <w:r>
        <w:rPr>
          <w:i/>
          <w:iCs/>
        </w:rPr>
        <w:tab/>
        <w:t xml:space="preserve">  2024</w:t>
      </w:r>
    </w:p>
    <w:p w14:paraId="4BAB499F" w14:textId="0C21217D" w:rsidR="00F63446" w:rsidRPr="00F63446" w:rsidRDefault="00F63446" w:rsidP="00266683">
      <w:pPr>
        <w:tabs>
          <w:tab w:val="center" w:pos="3246"/>
          <w:tab w:val="center" w:pos="8784"/>
        </w:tabs>
        <w:spacing w:after="11" w:line="259" w:lineRule="auto"/>
        <w:ind w:left="3211" w:right="-29" w:hanging="3240"/>
      </w:pPr>
      <w:r w:rsidRPr="00F63446">
        <w:t>Florida International University, Department of Psychology</w:t>
      </w:r>
    </w:p>
    <w:p w14:paraId="3C83FBA9" w14:textId="77777777" w:rsidR="00F63446" w:rsidRDefault="00F63446" w:rsidP="00266683">
      <w:pPr>
        <w:tabs>
          <w:tab w:val="center" w:pos="3246"/>
          <w:tab w:val="center" w:pos="8784"/>
        </w:tabs>
        <w:spacing w:after="11" w:line="259" w:lineRule="auto"/>
        <w:ind w:left="3211" w:right="-29" w:hanging="3240"/>
        <w:rPr>
          <w:i/>
          <w:iCs/>
        </w:rPr>
      </w:pPr>
    </w:p>
    <w:p w14:paraId="09A0BC84" w14:textId="5CD4F874" w:rsidR="00F63446" w:rsidRDefault="00F63446" w:rsidP="00F63446">
      <w:pPr>
        <w:tabs>
          <w:tab w:val="center" w:pos="3246"/>
          <w:tab w:val="center" w:pos="8784"/>
        </w:tabs>
        <w:spacing w:after="11" w:line="259" w:lineRule="auto"/>
        <w:ind w:left="3211" w:right="-29" w:hanging="3240"/>
        <w:rPr>
          <w:i/>
          <w:iCs/>
        </w:rPr>
      </w:pPr>
      <w:r>
        <w:rPr>
          <w:i/>
          <w:iCs/>
        </w:rPr>
        <w:t xml:space="preserve">Excellence in Graduate </w:t>
      </w:r>
      <w:r>
        <w:rPr>
          <w:i/>
          <w:iCs/>
        </w:rPr>
        <w:t>Service</w:t>
      </w:r>
      <w:r>
        <w:rPr>
          <w:i/>
          <w:iCs/>
        </w:rPr>
        <w:t xml:space="preserve"> Award. $300</w:t>
      </w:r>
      <w:r>
        <w:rPr>
          <w:i/>
          <w:iCs/>
        </w:rPr>
        <w:tab/>
      </w:r>
      <w:r>
        <w:rPr>
          <w:i/>
          <w:iCs/>
        </w:rPr>
        <w:tab/>
      </w:r>
      <w:r>
        <w:rPr>
          <w:i/>
          <w:iCs/>
        </w:rPr>
        <w:tab/>
        <w:t xml:space="preserve">  2024</w:t>
      </w:r>
    </w:p>
    <w:p w14:paraId="766CD117" w14:textId="77777777" w:rsidR="00F63446" w:rsidRPr="00F63446" w:rsidRDefault="00F63446" w:rsidP="00F63446">
      <w:pPr>
        <w:tabs>
          <w:tab w:val="center" w:pos="3246"/>
          <w:tab w:val="center" w:pos="8784"/>
        </w:tabs>
        <w:spacing w:after="11" w:line="259" w:lineRule="auto"/>
        <w:ind w:left="3211" w:right="-29" w:hanging="3240"/>
      </w:pPr>
      <w:r w:rsidRPr="00F63446">
        <w:t>Florida International University, Department of Psychology</w:t>
      </w:r>
    </w:p>
    <w:p w14:paraId="2C6068C9" w14:textId="77777777" w:rsidR="00F63446" w:rsidRDefault="00F63446" w:rsidP="00266683">
      <w:pPr>
        <w:tabs>
          <w:tab w:val="center" w:pos="3246"/>
          <w:tab w:val="center" w:pos="8784"/>
        </w:tabs>
        <w:spacing w:after="11" w:line="259" w:lineRule="auto"/>
        <w:ind w:left="3211" w:right="-29" w:hanging="3240"/>
        <w:rPr>
          <w:i/>
          <w:iCs/>
        </w:rPr>
      </w:pPr>
    </w:p>
    <w:p w14:paraId="742ABE9D" w14:textId="7B822AA7" w:rsidR="00266683" w:rsidRDefault="00266683" w:rsidP="00266683">
      <w:pPr>
        <w:tabs>
          <w:tab w:val="center" w:pos="3246"/>
          <w:tab w:val="center" w:pos="8784"/>
        </w:tabs>
        <w:spacing w:after="11" w:line="259" w:lineRule="auto"/>
        <w:ind w:left="3211" w:right="-29" w:hanging="3240"/>
      </w:pPr>
      <w:r>
        <w:rPr>
          <w:i/>
          <w:iCs/>
        </w:rPr>
        <w:t>Local- and State-Level Policy Work Grant. $1950</w:t>
      </w:r>
      <w:r>
        <w:tab/>
      </w:r>
      <w:r>
        <w:tab/>
      </w:r>
      <w:r>
        <w:tab/>
        <w:t xml:space="preserve">  2023</w:t>
      </w:r>
    </w:p>
    <w:p w14:paraId="5054FA34" w14:textId="10EDABE8" w:rsidR="00266683" w:rsidRPr="00266683" w:rsidRDefault="00266683" w:rsidP="00266683">
      <w:pPr>
        <w:tabs>
          <w:tab w:val="center" w:pos="3246"/>
          <w:tab w:val="center" w:pos="8784"/>
        </w:tabs>
        <w:spacing w:after="11" w:line="259" w:lineRule="auto"/>
        <w:ind w:left="3211" w:right="-29" w:hanging="3240"/>
      </w:pPr>
      <w:r>
        <w:t>Society for the Psychological Study of Social Issues</w:t>
      </w:r>
    </w:p>
    <w:p w14:paraId="561163B3" w14:textId="77777777" w:rsidR="00266683" w:rsidRDefault="00266683" w:rsidP="009E31A9">
      <w:pPr>
        <w:tabs>
          <w:tab w:val="center" w:pos="3246"/>
          <w:tab w:val="center" w:pos="8784"/>
        </w:tabs>
        <w:spacing w:after="11" w:line="259" w:lineRule="auto"/>
        <w:ind w:left="3211" w:right="-29" w:hanging="3240"/>
        <w:rPr>
          <w:i/>
          <w:iCs/>
        </w:rPr>
      </w:pPr>
    </w:p>
    <w:p w14:paraId="0DC726F0" w14:textId="670F6E8F" w:rsidR="0085757C" w:rsidRDefault="0085757C" w:rsidP="009E31A9">
      <w:pPr>
        <w:tabs>
          <w:tab w:val="center" w:pos="3246"/>
          <w:tab w:val="center" w:pos="8784"/>
        </w:tabs>
        <w:spacing w:after="11" w:line="259" w:lineRule="auto"/>
        <w:ind w:left="3211" w:right="-29" w:hanging="3240"/>
      </w:pPr>
      <w:r w:rsidRPr="00BB2A1E">
        <w:rPr>
          <w:i/>
          <w:iCs/>
        </w:rPr>
        <w:t>Student Travel Award</w:t>
      </w:r>
      <w:r w:rsidR="00BB2A1E" w:rsidRPr="00BB2A1E">
        <w:rPr>
          <w:i/>
          <w:iCs/>
        </w:rPr>
        <w:t>.</w:t>
      </w:r>
      <w:r w:rsidR="002E787C">
        <w:t xml:space="preserve"> </w:t>
      </w:r>
      <w:r>
        <w:t>$530</w:t>
      </w:r>
      <w:r>
        <w:tab/>
      </w:r>
      <w:r>
        <w:tab/>
      </w:r>
      <w:r>
        <w:tab/>
      </w:r>
      <w:r>
        <w:tab/>
      </w:r>
      <w:r>
        <w:tab/>
        <w:t xml:space="preserve">  2022</w:t>
      </w:r>
    </w:p>
    <w:p w14:paraId="74FD8441" w14:textId="4FF3E7E7" w:rsidR="0085757C" w:rsidRDefault="0085757C" w:rsidP="009E31A9">
      <w:pPr>
        <w:tabs>
          <w:tab w:val="center" w:pos="3246"/>
          <w:tab w:val="center" w:pos="8784"/>
        </w:tabs>
        <w:spacing w:after="11" w:line="259" w:lineRule="auto"/>
        <w:ind w:left="3211" w:right="-29" w:hanging="3240"/>
      </w:pPr>
      <w:r>
        <w:t>Graduate and Professional Student Committee, Florida International University</w:t>
      </w:r>
    </w:p>
    <w:p w14:paraId="170A8997" w14:textId="77777777" w:rsidR="0085757C" w:rsidRDefault="0085757C" w:rsidP="009E31A9">
      <w:pPr>
        <w:tabs>
          <w:tab w:val="center" w:pos="3246"/>
          <w:tab w:val="center" w:pos="8784"/>
        </w:tabs>
        <w:spacing w:after="11" w:line="259" w:lineRule="auto"/>
        <w:ind w:left="3211" w:right="-29" w:hanging="3240"/>
      </w:pPr>
    </w:p>
    <w:p w14:paraId="03E03798" w14:textId="7823BAEE" w:rsidR="009E31A9" w:rsidRPr="00875C30" w:rsidRDefault="009E31A9" w:rsidP="009E31A9">
      <w:pPr>
        <w:tabs>
          <w:tab w:val="center" w:pos="3246"/>
          <w:tab w:val="center" w:pos="8784"/>
        </w:tabs>
        <w:spacing w:after="11" w:line="259" w:lineRule="auto"/>
        <w:ind w:left="3211" w:right="-29" w:hanging="3240"/>
      </w:pPr>
      <w:r w:rsidRPr="00BB2A1E">
        <w:rPr>
          <w:i/>
          <w:iCs/>
        </w:rPr>
        <w:t>Faculty-Mentored Student Research and Creative Activity</w:t>
      </w:r>
      <w:r>
        <w:t xml:space="preserve"> </w:t>
      </w:r>
      <w:r w:rsidR="00AF623C">
        <w:t>[</w:t>
      </w:r>
      <w:r>
        <w:t>Grant</w:t>
      </w:r>
      <w:r w:rsidR="00AF623C">
        <w:t>]</w:t>
      </w:r>
      <w:r>
        <w:t>. $950</w:t>
      </w:r>
      <w:r w:rsidR="00FB5E51">
        <w:tab/>
      </w:r>
      <w:r w:rsidR="00FB5E51">
        <w:tab/>
      </w:r>
      <w:r w:rsidR="00FB5E51">
        <w:tab/>
      </w:r>
      <w:r w:rsidR="009C76DA">
        <w:t xml:space="preserve">  </w:t>
      </w:r>
      <w:r w:rsidR="00FB5E51">
        <w:t>2020</w:t>
      </w:r>
    </w:p>
    <w:p w14:paraId="5A6DE7E9" w14:textId="3DDD55A0" w:rsidR="00AE6B13" w:rsidRPr="00875C30" w:rsidRDefault="00250D65" w:rsidP="002D06FD">
      <w:pPr>
        <w:tabs>
          <w:tab w:val="center" w:pos="3246"/>
          <w:tab w:val="center" w:pos="8784"/>
        </w:tabs>
        <w:spacing w:after="11" w:line="259" w:lineRule="auto"/>
        <w:ind w:left="3211" w:right="-29" w:hanging="3240"/>
      </w:pPr>
      <w:r w:rsidRPr="00875C30">
        <w:rPr>
          <w:i/>
          <w:iCs/>
        </w:rPr>
        <w:t>Campus Climate Survey: Sexual Safety</w:t>
      </w:r>
      <w:r w:rsidR="00AF623C">
        <w:rPr>
          <w:i/>
          <w:iCs/>
        </w:rPr>
        <w:t xml:space="preserve">, </w:t>
      </w:r>
      <w:r w:rsidR="000B359A">
        <w:t>Southeast Missouri State University</w:t>
      </w:r>
    </w:p>
    <w:p w14:paraId="136EEB4B" w14:textId="77777777" w:rsidR="00AE6B13" w:rsidRDefault="00AE6B13" w:rsidP="37933055">
      <w:pPr>
        <w:tabs>
          <w:tab w:val="center" w:pos="3246"/>
          <w:tab w:val="center" w:pos="8784"/>
        </w:tabs>
        <w:spacing w:after="11" w:line="259" w:lineRule="auto"/>
        <w:ind w:left="-30" w:right="-35" w:firstLine="0"/>
      </w:pPr>
    </w:p>
    <w:p w14:paraId="38B77144" w14:textId="6F31BFAA" w:rsidR="0026078E" w:rsidRDefault="00C843BC" w:rsidP="00D31252">
      <w:pPr>
        <w:tabs>
          <w:tab w:val="center" w:pos="3246"/>
          <w:tab w:val="center" w:pos="8784"/>
        </w:tabs>
        <w:spacing w:after="11" w:line="259" w:lineRule="auto"/>
        <w:ind w:left="3211" w:right="-29" w:hanging="3240"/>
      </w:pPr>
      <w:r w:rsidRPr="00D31252">
        <w:rPr>
          <w:i/>
          <w:iCs/>
        </w:rPr>
        <w:t>Ronald E. McNair Post-Baccalaureate Achievement Program</w:t>
      </w:r>
      <w:r w:rsidR="00D31252">
        <w:t xml:space="preserve"> [Fellowship].</w:t>
      </w:r>
      <w:r w:rsidR="0026078E">
        <w:t xml:space="preserve"> $4200</w:t>
      </w:r>
      <w:r w:rsidR="00FB5E51">
        <w:tab/>
      </w:r>
      <w:r w:rsidR="00FB5E51">
        <w:tab/>
      </w:r>
      <w:r w:rsidR="00FB5E51">
        <w:tab/>
      </w:r>
      <w:r w:rsidR="009C76DA">
        <w:t xml:space="preserve">  </w:t>
      </w:r>
      <w:r w:rsidR="00FB5E51">
        <w:t>2019</w:t>
      </w:r>
    </w:p>
    <w:p w14:paraId="48F5809C" w14:textId="4775E63F" w:rsidR="00967E30" w:rsidRDefault="00851324" w:rsidP="00D31252">
      <w:pPr>
        <w:tabs>
          <w:tab w:val="center" w:pos="3246"/>
          <w:tab w:val="center" w:pos="8784"/>
        </w:tabs>
        <w:spacing w:after="11" w:line="259" w:lineRule="auto"/>
        <w:ind w:left="3211" w:right="-29" w:hanging="3240"/>
      </w:pPr>
      <w:r>
        <w:t xml:space="preserve"> Southeast Missouri State University</w:t>
      </w:r>
      <w:r w:rsidR="37933055">
        <w:t xml:space="preserve"> </w:t>
      </w:r>
    </w:p>
    <w:p w14:paraId="5FB12A90" w14:textId="79D035E5" w:rsidR="00967E30" w:rsidRDefault="00967E30">
      <w:pPr>
        <w:spacing w:line="259" w:lineRule="auto"/>
        <w:ind w:left="360" w:firstLine="0"/>
      </w:pPr>
    </w:p>
    <w:p w14:paraId="7BD7CA84" w14:textId="026C38BC" w:rsidR="00967E30" w:rsidRDefault="00C843BC" w:rsidP="00126BFE">
      <w:pPr>
        <w:tabs>
          <w:tab w:val="center" w:pos="2670"/>
          <w:tab w:val="center" w:pos="8636"/>
        </w:tabs>
        <w:spacing w:line="259" w:lineRule="auto"/>
        <w:ind w:left="0" w:firstLine="0"/>
      </w:pPr>
      <w:r w:rsidRPr="00BB2A1E">
        <w:rPr>
          <w:i/>
          <w:iCs/>
        </w:rPr>
        <w:t>P.E.O. Program for Continuing Education</w:t>
      </w:r>
      <w:r w:rsidRPr="37933055">
        <w:t xml:space="preserve"> </w:t>
      </w:r>
      <w:r w:rsidR="00C017DB">
        <w:t>[</w:t>
      </w:r>
      <w:r w:rsidRPr="37933055">
        <w:t>Grant</w:t>
      </w:r>
      <w:r w:rsidR="00C017DB">
        <w:t>]</w:t>
      </w:r>
      <w:r w:rsidR="00FB5E51">
        <w:t>.</w:t>
      </w:r>
      <w:r w:rsidR="37933055">
        <w:t xml:space="preserve"> $2000</w:t>
      </w:r>
      <w:r w:rsidR="00FB5E51">
        <w:tab/>
      </w:r>
      <w:r w:rsidR="00FB5E51">
        <w:tab/>
      </w:r>
      <w:r w:rsidR="00FB5E51">
        <w:tab/>
      </w:r>
      <w:r w:rsidR="009C76DA">
        <w:t xml:space="preserve">               </w:t>
      </w:r>
      <w:r w:rsidR="00FB5E51">
        <w:t>2019</w:t>
      </w:r>
      <w:r w:rsidR="37933055">
        <w:t xml:space="preserve">  </w:t>
      </w:r>
    </w:p>
    <w:p w14:paraId="20811D1F" w14:textId="77777777" w:rsidR="00967E30" w:rsidRDefault="00C843BC">
      <w:pPr>
        <w:spacing w:line="259" w:lineRule="auto"/>
        <w:ind w:left="360" w:firstLine="0"/>
      </w:pPr>
      <w:r>
        <w:t xml:space="preserve"> </w:t>
      </w:r>
    </w:p>
    <w:p w14:paraId="7F5D152C" w14:textId="5D4DD56A" w:rsidR="00967E30" w:rsidRDefault="00C843BC" w:rsidP="00126BFE">
      <w:pPr>
        <w:tabs>
          <w:tab w:val="center" w:pos="2120"/>
          <w:tab w:val="center" w:pos="8636"/>
        </w:tabs>
        <w:spacing w:line="259" w:lineRule="auto"/>
        <w:ind w:left="0" w:firstLine="0"/>
      </w:pPr>
      <w:r w:rsidRPr="00BB2A1E">
        <w:rPr>
          <w:i/>
          <w:iCs/>
        </w:rPr>
        <w:t>Soroptimist Live Your Dream Award</w:t>
      </w:r>
      <w:r w:rsidR="00096FBB">
        <w:t xml:space="preserve"> [Grant]</w:t>
      </w:r>
      <w:r w:rsidR="00EC1852">
        <w:t>. $</w:t>
      </w:r>
      <w:r w:rsidR="37933055">
        <w:t xml:space="preserve">1000 </w:t>
      </w:r>
      <w:r>
        <w:tab/>
      </w:r>
      <w:r>
        <w:tab/>
      </w:r>
      <w:r>
        <w:tab/>
      </w:r>
      <w:r w:rsidR="009C76DA">
        <w:t xml:space="preserve">              </w:t>
      </w:r>
      <w:r w:rsidR="00FB5E51">
        <w:t>2019</w:t>
      </w:r>
    </w:p>
    <w:p w14:paraId="4A5C7807" w14:textId="01CC0572" w:rsidR="00967E30" w:rsidRDefault="37933055" w:rsidP="1185A49E">
      <w:pPr>
        <w:pStyle w:val="Heading1"/>
        <w:tabs>
          <w:tab w:val="center" w:pos="2120"/>
          <w:tab w:val="center" w:pos="8636"/>
        </w:tabs>
        <w:spacing w:after="11" w:line="259" w:lineRule="auto"/>
        <w:ind w:left="0" w:firstLine="0"/>
        <w:rPr>
          <w:color w:val="000000" w:themeColor="text1"/>
        </w:rPr>
      </w:pPr>
      <w:r w:rsidRPr="1185A49E">
        <w:rPr>
          <w:sz w:val="24"/>
          <w:szCs w:val="24"/>
        </w:rPr>
        <w:lastRenderedPageBreak/>
        <w:t xml:space="preserve"> </w:t>
      </w:r>
      <w:r>
        <w:t xml:space="preserve"> </w:t>
      </w:r>
    </w:p>
    <w:p w14:paraId="1577E291" w14:textId="4F664184" w:rsidR="00552A12" w:rsidRDefault="00552A12" w:rsidP="37933055">
      <w:pPr>
        <w:pStyle w:val="Heading1"/>
        <w:ind w:left="-5"/>
        <w:rPr>
          <w:szCs w:val="19"/>
          <w:u w:val="single"/>
        </w:rPr>
      </w:pPr>
      <w:r>
        <w:rPr>
          <w:sz w:val="24"/>
          <w:szCs w:val="24"/>
          <w:u w:val="single"/>
        </w:rPr>
        <w:t>A</w:t>
      </w:r>
      <w:r w:rsidRPr="00552A12">
        <w:rPr>
          <w:szCs w:val="19"/>
          <w:u w:val="single"/>
        </w:rPr>
        <w:t>DDITIONAL</w:t>
      </w:r>
      <w:r>
        <w:rPr>
          <w:sz w:val="24"/>
          <w:szCs w:val="24"/>
          <w:u w:val="single"/>
        </w:rPr>
        <w:t xml:space="preserve"> T</w:t>
      </w:r>
      <w:r w:rsidRPr="00552A12">
        <w:rPr>
          <w:szCs w:val="19"/>
          <w:u w:val="single"/>
        </w:rPr>
        <w:t>RAINING</w:t>
      </w:r>
    </w:p>
    <w:p w14:paraId="20EC44DD" w14:textId="231A98F2" w:rsidR="00552A12" w:rsidRDefault="00552A12" w:rsidP="00552A12">
      <w:pPr>
        <w:ind w:left="0" w:firstLine="0"/>
      </w:pPr>
    </w:p>
    <w:p w14:paraId="50B4D1F4" w14:textId="53E911AA" w:rsidR="00795AB7" w:rsidRDefault="00795AB7" w:rsidP="00B24669">
      <w:pPr>
        <w:ind w:left="0" w:firstLine="0"/>
        <w:rPr>
          <w:i/>
          <w:iCs/>
          <w:sz w:val="24"/>
          <w:szCs w:val="24"/>
        </w:rPr>
      </w:pPr>
      <w:r>
        <w:rPr>
          <w:i/>
          <w:iCs/>
          <w:sz w:val="24"/>
          <w:szCs w:val="24"/>
        </w:rPr>
        <w:t>Using AI and Machine Learning to Complete Systematic Reviews</w:t>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sidRPr="00795AB7">
        <w:rPr>
          <w:sz w:val="24"/>
          <w:szCs w:val="24"/>
        </w:rPr>
        <w:t xml:space="preserve"> 2022-23</w:t>
      </w:r>
    </w:p>
    <w:p w14:paraId="3EE35D83" w14:textId="1EAC08FE" w:rsidR="00B24669" w:rsidRDefault="00B24669" w:rsidP="00B24669">
      <w:pPr>
        <w:ind w:left="0" w:firstLine="0"/>
        <w:rPr>
          <w:sz w:val="24"/>
          <w:szCs w:val="24"/>
        </w:rPr>
      </w:pPr>
      <w:r w:rsidRPr="00795AB7">
        <w:rPr>
          <w:sz w:val="24"/>
          <w:szCs w:val="24"/>
        </w:rPr>
        <w:t>External Collaborator Training, CDC Developmental Pathways Project</w:t>
      </w:r>
      <w:r w:rsidR="00A83D1B" w:rsidRPr="00795AB7">
        <w:rPr>
          <w:sz w:val="24"/>
          <w:szCs w:val="24"/>
        </w:rPr>
        <w:t xml:space="preserve"> </w:t>
      </w:r>
      <w:r w:rsidR="00312153" w:rsidRPr="00795AB7">
        <w:rPr>
          <w:sz w:val="24"/>
          <w:szCs w:val="24"/>
        </w:rPr>
        <w:t xml:space="preserve"> </w:t>
      </w:r>
      <w:r w:rsidR="00312153">
        <w:rPr>
          <w:i/>
          <w:iCs/>
          <w:sz w:val="24"/>
          <w:szCs w:val="24"/>
        </w:rPr>
        <w:t xml:space="preserve">                                              </w:t>
      </w:r>
      <w:r w:rsidRPr="00B24669">
        <w:rPr>
          <w:i/>
          <w:iCs/>
          <w:sz w:val="24"/>
          <w:szCs w:val="24"/>
        </w:rPr>
        <w:t xml:space="preserve"> </w:t>
      </w:r>
    </w:p>
    <w:p w14:paraId="5B17ADD8" w14:textId="3B304D16" w:rsidR="00B24669" w:rsidRDefault="00FA39C9" w:rsidP="00552A12">
      <w:pPr>
        <w:ind w:left="0" w:firstLine="0"/>
        <w:rPr>
          <w:sz w:val="24"/>
          <w:szCs w:val="24"/>
        </w:rPr>
      </w:pPr>
      <w:r w:rsidRPr="00A83D1B">
        <w:rPr>
          <w:sz w:val="24"/>
          <w:szCs w:val="24"/>
        </w:rPr>
        <w:t>Instructor: Yanet Ruvalcaba, PhD</w:t>
      </w:r>
    </w:p>
    <w:p w14:paraId="2DF9D493" w14:textId="77777777" w:rsidR="007D13C5" w:rsidRDefault="007D13C5" w:rsidP="00552A12">
      <w:pPr>
        <w:ind w:left="0" w:firstLine="0"/>
        <w:rPr>
          <w:sz w:val="24"/>
          <w:szCs w:val="24"/>
        </w:rPr>
      </w:pPr>
    </w:p>
    <w:p w14:paraId="43EBBD48" w14:textId="431C4A1E" w:rsidR="00FA4130" w:rsidRDefault="00FA4130" w:rsidP="007D13C5">
      <w:pPr>
        <w:ind w:left="0" w:firstLine="0"/>
        <w:rPr>
          <w:color w:val="39394D"/>
          <w:sz w:val="24"/>
          <w:szCs w:val="24"/>
          <w:shd w:val="clear" w:color="auto" w:fill="FFFFFF"/>
        </w:rPr>
      </w:pPr>
      <w:r w:rsidRPr="00FA4130">
        <w:rPr>
          <w:i/>
          <w:iCs/>
          <w:color w:val="39394D"/>
          <w:sz w:val="24"/>
          <w:szCs w:val="24"/>
          <w:shd w:val="clear" w:color="auto" w:fill="FFFFFF"/>
        </w:rPr>
        <w:t>Scientific Rigor and Reproducibility, and Data Management and Retention</w:t>
      </w:r>
      <w:r>
        <w:rPr>
          <w:i/>
          <w:iCs/>
          <w:color w:val="39394D"/>
          <w:sz w:val="24"/>
          <w:szCs w:val="24"/>
          <w:shd w:val="clear" w:color="auto" w:fill="FFFFFF"/>
        </w:rPr>
        <w:tab/>
      </w:r>
      <w:r>
        <w:rPr>
          <w:i/>
          <w:iCs/>
          <w:color w:val="39394D"/>
          <w:sz w:val="24"/>
          <w:szCs w:val="24"/>
          <w:shd w:val="clear" w:color="auto" w:fill="FFFFFF"/>
        </w:rPr>
        <w:tab/>
      </w:r>
      <w:r>
        <w:rPr>
          <w:i/>
          <w:iCs/>
          <w:color w:val="39394D"/>
          <w:sz w:val="24"/>
          <w:szCs w:val="24"/>
          <w:shd w:val="clear" w:color="auto" w:fill="FFFFFF"/>
        </w:rPr>
        <w:tab/>
        <w:t xml:space="preserve">       </w:t>
      </w:r>
      <w:r>
        <w:rPr>
          <w:color w:val="39394D"/>
          <w:sz w:val="24"/>
          <w:szCs w:val="24"/>
          <w:shd w:val="clear" w:color="auto" w:fill="FFFFFF"/>
        </w:rPr>
        <w:t>June 2023</w:t>
      </w:r>
    </w:p>
    <w:p w14:paraId="4DC2D1CE" w14:textId="461BE74C" w:rsidR="00FA4130" w:rsidRDefault="00FA4130" w:rsidP="007D13C5">
      <w:pPr>
        <w:ind w:left="0" w:firstLine="0"/>
        <w:rPr>
          <w:color w:val="39394D"/>
          <w:sz w:val="24"/>
          <w:szCs w:val="24"/>
          <w:shd w:val="clear" w:color="auto" w:fill="FFFFFF"/>
        </w:rPr>
      </w:pPr>
      <w:r>
        <w:rPr>
          <w:color w:val="39394D"/>
          <w:sz w:val="24"/>
          <w:szCs w:val="24"/>
          <w:shd w:val="clear" w:color="auto" w:fill="FFFFFF"/>
        </w:rPr>
        <w:t>Florida International University, Office of Research &amp; Economic Development</w:t>
      </w:r>
    </w:p>
    <w:p w14:paraId="09BE3D57" w14:textId="282435C9" w:rsidR="00FA4130" w:rsidRPr="00FA4130" w:rsidRDefault="00FA4130" w:rsidP="007D13C5">
      <w:pPr>
        <w:ind w:left="0" w:firstLine="0"/>
        <w:rPr>
          <w:sz w:val="24"/>
          <w:szCs w:val="24"/>
        </w:rPr>
      </w:pPr>
      <w:r>
        <w:rPr>
          <w:color w:val="39394D"/>
          <w:sz w:val="24"/>
          <w:szCs w:val="24"/>
          <w:shd w:val="clear" w:color="auto" w:fill="FFFFFF"/>
        </w:rPr>
        <w:t>Instructor:</w:t>
      </w:r>
      <w:r w:rsidRPr="00FA4130">
        <w:rPr>
          <w:color w:val="39394D"/>
          <w:sz w:val="24"/>
          <w:szCs w:val="24"/>
          <w:shd w:val="clear" w:color="auto" w:fill="FFFFFF"/>
        </w:rPr>
        <w:t xml:space="preserve"> </w:t>
      </w:r>
      <w:r w:rsidRPr="00FA4130">
        <w:rPr>
          <w:sz w:val="24"/>
          <w:szCs w:val="24"/>
          <w:shd w:val="clear" w:color="auto" w:fill="FFFFFF"/>
        </w:rPr>
        <w:t>George Gasparis, The PEER Consulting Group</w:t>
      </w:r>
    </w:p>
    <w:p w14:paraId="58001445" w14:textId="77777777" w:rsidR="00FA4130" w:rsidRDefault="00FA4130" w:rsidP="007D13C5">
      <w:pPr>
        <w:ind w:left="0" w:firstLine="0"/>
        <w:rPr>
          <w:i/>
          <w:iCs/>
          <w:sz w:val="24"/>
          <w:szCs w:val="24"/>
        </w:rPr>
      </w:pPr>
    </w:p>
    <w:p w14:paraId="605382AE" w14:textId="45C95649" w:rsidR="007D13C5" w:rsidRPr="005D4C58" w:rsidRDefault="007D13C5" w:rsidP="007D13C5">
      <w:pPr>
        <w:ind w:left="0" w:firstLine="0"/>
        <w:rPr>
          <w:i/>
          <w:iCs/>
          <w:sz w:val="24"/>
          <w:szCs w:val="24"/>
        </w:rPr>
      </w:pPr>
      <w:r w:rsidRPr="005D4C58">
        <w:rPr>
          <w:i/>
          <w:iCs/>
          <w:sz w:val="24"/>
          <w:szCs w:val="24"/>
        </w:rPr>
        <w:t xml:space="preserve">Human </w:t>
      </w:r>
      <w:r>
        <w:rPr>
          <w:i/>
          <w:iCs/>
          <w:sz w:val="24"/>
          <w:szCs w:val="24"/>
        </w:rPr>
        <w:t xml:space="preserve">Trafficking Prevention </w:t>
      </w:r>
      <w:r w:rsidRPr="005D4C58">
        <w:rPr>
          <w:i/>
          <w:iCs/>
          <w:sz w:val="24"/>
          <w:szCs w:val="24"/>
        </w:rPr>
        <w:t>Training</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Pr>
          <w:sz w:val="24"/>
          <w:szCs w:val="24"/>
        </w:rPr>
        <w:t>April 2023</w:t>
      </w:r>
    </w:p>
    <w:p w14:paraId="7EC92B64" w14:textId="77777777" w:rsidR="007D13C5" w:rsidRPr="00A83D1B" w:rsidRDefault="007D13C5" w:rsidP="007D13C5">
      <w:pPr>
        <w:ind w:left="0" w:firstLine="0"/>
        <w:rPr>
          <w:sz w:val="24"/>
          <w:szCs w:val="24"/>
        </w:rPr>
      </w:pPr>
      <w:r>
        <w:rPr>
          <w:sz w:val="24"/>
          <w:szCs w:val="24"/>
        </w:rPr>
        <w:t>U.S. Institute of Diplomacy and Human Rights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56B45CA8" w14:textId="41643715" w:rsidR="007D13C5" w:rsidRDefault="007D13C5" w:rsidP="00552A12">
      <w:pPr>
        <w:ind w:left="0" w:firstLine="0"/>
        <w:rPr>
          <w:sz w:val="24"/>
          <w:szCs w:val="24"/>
        </w:rPr>
      </w:pPr>
      <w:r>
        <w:rPr>
          <w:sz w:val="24"/>
          <w:szCs w:val="24"/>
        </w:rPr>
        <w:t>Certificate:</w:t>
      </w:r>
      <w:r w:rsidRPr="000702C6">
        <w:rPr>
          <w:sz w:val="24"/>
          <w:szCs w:val="24"/>
        </w:rPr>
        <w:t xml:space="preserve"> Credential ID 71</w:t>
      </w:r>
      <w:r>
        <w:rPr>
          <w:sz w:val="24"/>
          <w:szCs w:val="24"/>
        </w:rPr>
        <w:t>703326</w:t>
      </w:r>
    </w:p>
    <w:p w14:paraId="6D02AC14" w14:textId="77777777" w:rsidR="00EE648F" w:rsidRDefault="00EE648F" w:rsidP="00552A12">
      <w:pPr>
        <w:ind w:left="0" w:firstLine="0"/>
        <w:rPr>
          <w:sz w:val="24"/>
          <w:szCs w:val="24"/>
        </w:rPr>
      </w:pPr>
    </w:p>
    <w:p w14:paraId="32BE0946" w14:textId="47F4D649" w:rsidR="00EE648F" w:rsidRPr="005D4C58" w:rsidRDefault="009326A2" w:rsidP="00552A12">
      <w:pPr>
        <w:ind w:left="0" w:firstLine="0"/>
        <w:rPr>
          <w:i/>
          <w:iCs/>
          <w:sz w:val="24"/>
          <w:szCs w:val="24"/>
        </w:rPr>
      </w:pPr>
      <w:r w:rsidRPr="005D4C58">
        <w:rPr>
          <w:i/>
          <w:iCs/>
          <w:sz w:val="24"/>
          <w:szCs w:val="24"/>
        </w:rPr>
        <w:t>Human Rights Education</w:t>
      </w:r>
      <w:r w:rsidR="005D4C58" w:rsidRPr="005D4C58">
        <w:rPr>
          <w:i/>
          <w:iCs/>
          <w:sz w:val="24"/>
          <w:szCs w:val="24"/>
        </w:rPr>
        <w:t xml:space="preserve"> Training</w:t>
      </w:r>
      <w:r w:rsidR="005D4C58">
        <w:rPr>
          <w:i/>
          <w:iCs/>
          <w:sz w:val="24"/>
          <w:szCs w:val="24"/>
        </w:rPr>
        <w:tab/>
      </w:r>
      <w:r w:rsidR="005D4C58">
        <w:rPr>
          <w:i/>
          <w:iCs/>
          <w:sz w:val="24"/>
          <w:szCs w:val="24"/>
        </w:rPr>
        <w:tab/>
      </w:r>
      <w:r w:rsidR="005D4C58">
        <w:rPr>
          <w:i/>
          <w:iCs/>
          <w:sz w:val="24"/>
          <w:szCs w:val="24"/>
        </w:rPr>
        <w:tab/>
      </w:r>
      <w:r w:rsidR="005D4C58">
        <w:rPr>
          <w:i/>
          <w:iCs/>
          <w:sz w:val="24"/>
          <w:szCs w:val="24"/>
        </w:rPr>
        <w:tab/>
      </w:r>
      <w:r w:rsidR="005D4C58">
        <w:rPr>
          <w:i/>
          <w:iCs/>
          <w:sz w:val="24"/>
          <w:szCs w:val="24"/>
        </w:rPr>
        <w:tab/>
      </w:r>
      <w:r w:rsidR="005D4C58">
        <w:rPr>
          <w:i/>
          <w:iCs/>
          <w:sz w:val="24"/>
          <w:szCs w:val="24"/>
        </w:rPr>
        <w:tab/>
      </w:r>
      <w:r w:rsidR="005D4C58">
        <w:rPr>
          <w:i/>
          <w:iCs/>
          <w:sz w:val="24"/>
          <w:szCs w:val="24"/>
        </w:rPr>
        <w:tab/>
      </w:r>
      <w:r w:rsidR="005D4C58">
        <w:rPr>
          <w:i/>
          <w:iCs/>
          <w:sz w:val="24"/>
          <w:szCs w:val="24"/>
        </w:rPr>
        <w:tab/>
      </w:r>
      <w:r w:rsidR="005D4C58">
        <w:rPr>
          <w:i/>
          <w:iCs/>
          <w:sz w:val="24"/>
          <w:szCs w:val="24"/>
        </w:rPr>
        <w:tab/>
        <w:t xml:space="preserve">      </w:t>
      </w:r>
      <w:r w:rsidR="005D4C58">
        <w:rPr>
          <w:sz w:val="24"/>
          <w:szCs w:val="24"/>
        </w:rPr>
        <w:t>April 2023</w:t>
      </w:r>
    </w:p>
    <w:p w14:paraId="74AFF0DD" w14:textId="7AB7F652" w:rsidR="005D4C58" w:rsidRPr="00A83D1B" w:rsidRDefault="005D4C58" w:rsidP="00552A12">
      <w:pPr>
        <w:ind w:left="0" w:firstLine="0"/>
        <w:rPr>
          <w:sz w:val="24"/>
          <w:szCs w:val="24"/>
        </w:rPr>
      </w:pPr>
      <w:r>
        <w:rPr>
          <w:sz w:val="24"/>
          <w:szCs w:val="24"/>
        </w:rPr>
        <w:t>U.S. Institute of Diplomacy and Human Rights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58C0EE27" w14:textId="16DF69E9" w:rsidR="00A83D1B" w:rsidRPr="005D4C58" w:rsidRDefault="005D4C58" w:rsidP="00552A12">
      <w:pPr>
        <w:ind w:left="0" w:firstLine="0"/>
        <w:rPr>
          <w:sz w:val="24"/>
          <w:szCs w:val="24"/>
        </w:rPr>
      </w:pPr>
      <w:r>
        <w:rPr>
          <w:sz w:val="24"/>
          <w:szCs w:val="24"/>
        </w:rPr>
        <w:t>Certificate</w:t>
      </w:r>
      <w:r w:rsidR="000702C6">
        <w:rPr>
          <w:sz w:val="24"/>
          <w:szCs w:val="24"/>
        </w:rPr>
        <w:t>:</w:t>
      </w:r>
      <w:r w:rsidR="000702C6" w:rsidRPr="000702C6">
        <w:rPr>
          <w:sz w:val="24"/>
          <w:szCs w:val="24"/>
        </w:rPr>
        <w:t xml:space="preserve"> Credential ID 71449118</w:t>
      </w:r>
    </w:p>
    <w:p w14:paraId="6752436A" w14:textId="77777777" w:rsidR="005D4C58" w:rsidRDefault="005D4C58" w:rsidP="00552A12">
      <w:pPr>
        <w:ind w:left="0" w:firstLine="0"/>
        <w:rPr>
          <w:i/>
          <w:iCs/>
          <w:sz w:val="24"/>
          <w:szCs w:val="24"/>
        </w:rPr>
      </w:pPr>
    </w:p>
    <w:p w14:paraId="332E0C9F" w14:textId="7EF6BF59" w:rsidR="00787C86" w:rsidRDefault="00787C86" w:rsidP="00552A12">
      <w:pPr>
        <w:ind w:left="0" w:firstLine="0"/>
        <w:rPr>
          <w:i/>
          <w:iCs/>
          <w:sz w:val="24"/>
          <w:szCs w:val="24"/>
        </w:rPr>
      </w:pPr>
      <w:r>
        <w:rPr>
          <w:i/>
          <w:iCs/>
          <w:sz w:val="24"/>
          <w:szCs w:val="24"/>
        </w:rPr>
        <w:t>Systematic Review Workshop</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sidRPr="00787C86">
        <w:rPr>
          <w:sz w:val="24"/>
          <w:szCs w:val="24"/>
        </w:rPr>
        <w:t>August 2022</w:t>
      </w:r>
      <w:r w:rsidRPr="00787C86">
        <w:rPr>
          <w:sz w:val="24"/>
          <w:szCs w:val="24"/>
        </w:rPr>
        <w:tab/>
      </w:r>
    </w:p>
    <w:p w14:paraId="0AE8ED77" w14:textId="2158EF53" w:rsidR="00787C86" w:rsidRPr="00787C86" w:rsidRDefault="00787C86" w:rsidP="00552A12">
      <w:pPr>
        <w:ind w:left="0" w:firstLine="0"/>
        <w:rPr>
          <w:sz w:val="24"/>
          <w:szCs w:val="24"/>
        </w:rPr>
      </w:pPr>
      <w:r w:rsidRPr="00787C86">
        <w:rPr>
          <w:sz w:val="24"/>
          <w:szCs w:val="24"/>
        </w:rPr>
        <w:t xml:space="preserve">Florida International University, Instructor: Purnima Madhivanan, </w:t>
      </w:r>
      <w:proofErr w:type="spellStart"/>
      <w:r w:rsidRPr="00787C86">
        <w:rPr>
          <w:sz w:val="24"/>
          <w:szCs w:val="24"/>
        </w:rPr>
        <w:t>Ph.D</w:t>
      </w:r>
      <w:proofErr w:type="spellEnd"/>
      <w:r w:rsidRPr="00787C86">
        <w:rPr>
          <w:sz w:val="24"/>
          <w:szCs w:val="24"/>
        </w:rPr>
        <w:t>, M.</w:t>
      </w:r>
      <w:r>
        <w:rPr>
          <w:sz w:val="24"/>
          <w:szCs w:val="24"/>
        </w:rPr>
        <w:t>P</w:t>
      </w:r>
      <w:r w:rsidR="000D143C">
        <w:rPr>
          <w:sz w:val="24"/>
          <w:szCs w:val="24"/>
        </w:rPr>
        <w:t>.H.</w:t>
      </w:r>
    </w:p>
    <w:p w14:paraId="39F27C67" w14:textId="77777777" w:rsidR="00787C86" w:rsidRDefault="00787C86" w:rsidP="00552A12">
      <w:pPr>
        <w:ind w:left="0" w:firstLine="0"/>
        <w:rPr>
          <w:i/>
          <w:iCs/>
          <w:sz w:val="24"/>
          <w:szCs w:val="24"/>
        </w:rPr>
      </w:pPr>
    </w:p>
    <w:p w14:paraId="51A45979" w14:textId="08A707F5" w:rsidR="002E787C" w:rsidRDefault="002E787C" w:rsidP="00552A12">
      <w:pPr>
        <w:ind w:left="0" w:firstLine="0"/>
        <w:rPr>
          <w:sz w:val="24"/>
          <w:szCs w:val="24"/>
        </w:rPr>
      </w:pPr>
      <w:r>
        <w:rPr>
          <w:i/>
          <w:iCs/>
          <w:sz w:val="24"/>
          <w:szCs w:val="24"/>
        </w:rPr>
        <w:t>Mastering a Mediating or Moderating Effects Research Study</w:t>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Pr>
          <w:sz w:val="24"/>
          <w:szCs w:val="24"/>
        </w:rPr>
        <w:t>June</w:t>
      </w:r>
      <w:r w:rsidRPr="002E787C">
        <w:rPr>
          <w:sz w:val="24"/>
          <w:szCs w:val="24"/>
        </w:rPr>
        <w:t xml:space="preserve"> 2022</w:t>
      </w:r>
    </w:p>
    <w:p w14:paraId="3610F80B" w14:textId="5A2FD5E3" w:rsidR="002E787C" w:rsidRDefault="002E787C" w:rsidP="00552A12">
      <w:pPr>
        <w:ind w:left="0" w:firstLine="0"/>
        <w:rPr>
          <w:i/>
          <w:iCs/>
          <w:sz w:val="24"/>
          <w:szCs w:val="24"/>
        </w:rPr>
      </w:pPr>
      <w:r>
        <w:rPr>
          <w:sz w:val="24"/>
          <w:szCs w:val="24"/>
        </w:rPr>
        <w:t>Six-week online course, Instructor: William M. Bannon, PhD</w:t>
      </w:r>
    </w:p>
    <w:p w14:paraId="6910C9E1" w14:textId="77777777" w:rsidR="002E787C" w:rsidRDefault="002E787C" w:rsidP="00552A12">
      <w:pPr>
        <w:ind w:left="0" w:firstLine="0"/>
        <w:rPr>
          <w:i/>
          <w:iCs/>
          <w:sz w:val="24"/>
          <w:szCs w:val="24"/>
        </w:rPr>
      </w:pPr>
    </w:p>
    <w:p w14:paraId="4E6A3A67" w14:textId="1F352E34" w:rsidR="00552A12" w:rsidRPr="002A3B2A" w:rsidRDefault="00552A12" w:rsidP="00552A12">
      <w:pPr>
        <w:ind w:left="0" w:firstLine="0"/>
        <w:rPr>
          <w:sz w:val="24"/>
          <w:szCs w:val="24"/>
        </w:rPr>
      </w:pPr>
      <w:r w:rsidRPr="002A3B2A">
        <w:rPr>
          <w:i/>
          <w:iCs/>
          <w:sz w:val="24"/>
          <w:szCs w:val="24"/>
        </w:rPr>
        <w:t>Short Course in Systematic Reviews and Meta-Analysi</w:t>
      </w:r>
      <w:r w:rsidR="00254C78">
        <w:rPr>
          <w:i/>
          <w:iCs/>
          <w:sz w:val="24"/>
          <w:szCs w:val="24"/>
        </w:rPr>
        <w:t>s</w:t>
      </w:r>
      <w:r w:rsidRPr="002A3B2A">
        <w:rPr>
          <w:sz w:val="24"/>
          <w:szCs w:val="24"/>
        </w:rPr>
        <w:tab/>
      </w:r>
      <w:r w:rsidRPr="002A3B2A">
        <w:rPr>
          <w:sz w:val="24"/>
          <w:szCs w:val="24"/>
        </w:rPr>
        <w:tab/>
      </w:r>
      <w:r w:rsidRPr="002A3B2A">
        <w:rPr>
          <w:sz w:val="24"/>
          <w:szCs w:val="24"/>
        </w:rPr>
        <w:tab/>
      </w:r>
      <w:r w:rsidRPr="002A3B2A">
        <w:rPr>
          <w:sz w:val="24"/>
          <w:szCs w:val="24"/>
        </w:rPr>
        <w:tab/>
      </w:r>
      <w:r w:rsidRPr="002A3B2A">
        <w:rPr>
          <w:sz w:val="24"/>
          <w:szCs w:val="24"/>
        </w:rPr>
        <w:tab/>
      </w:r>
      <w:r w:rsidR="002A3B2A">
        <w:rPr>
          <w:sz w:val="24"/>
          <w:szCs w:val="24"/>
        </w:rPr>
        <w:tab/>
        <w:t xml:space="preserve">      April 2022</w:t>
      </w:r>
    </w:p>
    <w:p w14:paraId="532981D5" w14:textId="2EBEC4D0" w:rsidR="00552A12" w:rsidRPr="002A3B2A" w:rsidRDefault="00552A12" w:rsidP="00552A12">
      <w:pPr>
        <w:ind w:left="0" w:firstLine="0"/>
        <w:rPr>
          <w:sz w:val="24"/>
          <w:szCs w:val="24"/>
        </w:rPr>
      </w:pPr>
      <w:r w:rsidRPr="002A3B2A">
        <w:rPr>
          <w:sz w:val="24"/>
          <w:szCs w:val="24"/>
        </w:rPr>
        <w:t>Florida International University, Research Center in Minority Institutions</w:t>
      </w:r>
    </w:p>
    <w:p w14:paraId="0CD7BDDF" w14:textId="77777777" w:rsidR="00552A12" w:rsidRDefault="00552A12" w:rsidP="37933055">
      <w:pPr>
        <w:pStyle w:val="Heading1"/>
        <w:ind w:left="-5"/>
        <w:rPr>
          <w:sz w:val="24"/>
          <w:szCs w:val="24"/>
          <w:u w:val="single"/>
        </w:rPr>
      </w:pPr>
    </w:p>
    <w:p w14:paraId="16DCB107" w14:textId="333B812F" w:rsidR="005E787E" w:rsidRPr="00EB2166" w:rsidRDefault="005E787E" w:rsidP="37933055">
      <w:pPr>
        <w:pStyle w:val="Heading1"/>
        <w:ind w:left="-5"/>
        <w:rPr>
          <w:sz w:val="24"/>
          <w:szCs w:val="24"/>
          <w:u w:val="single"/>
        </w:rPr>
      </w:pPr>
      <w:r w:rsidRPr="00EB2166">
        <w:rPr>
          <w:sz w:val="24"/>
          <w:szCs w:val="24"/>
          <w:u w:val="single"/>
        </w:rPr>
        <w:t>L</w:t>
      </w:r>
      <w:r w:rsidR="00EB2166" w:rsidRPr="00EB2166">
        <w:rPr>
          <w:szCs w:val="19"/>
          <w:u w:val="single"/>
        </w:rPr>
        <w:t>EADERSHIP</w:t>
      </w:r>
    </w:p>
    <w:p w14:paraId="6960D76B" w14:textId="6DB1D334" w:rsidR="005E787E" w:rsidRDefault="005E787E" w:rsidP="37933055">
      <w:pPr>
        <w:pStyle w:val="Heading1"/>
        <w:ind w:left="-5"/>
        <w:rPr>
          <w:sz w:val="24"/>
          <w:szCs w:val="24"/>
          <w:u w:val="single"/>
        </w:rPr>
      </w:pPr>
    </w:p>
    <w:p w14:paraId="08813569" w14:textId="0C42FCD3" w:rsidR="00627A37" w:rsidRDefault="00627A37" w:rsidP="009B1873">
      <w:pPr>
        <w:ind w:left="720" w:hanging="720"/>
        <w:rPr>
          <w:color w:val="auto"/>
          <w:sz w:val="24"/>
          <w:szCs w:val="24"/>
        </w:rPr>
      </w:pPr>
      <w:r>
        <w:rPr>
          <w:color w:val="auto"/>
          <w:sz w:val="24"/>
          <w:szCs w:val="24"/>
        </w:rPr>
        <w:t xml:space="preserve">APA Student Science Council Methodology Representative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 xml:space="preserve">         2023-25</w:t>
      </w:r>
    </w:p>
    <w:p w14:paraId="3AA1A011" w14:textId="6349279A" w:rsidR="009B1873" w:rsidRDefault="00F17010" w:rsidP="009B1873">
      <w:pPr>
        <w:ind w:left="720" w:hanging="720"/>
        <w:rPr>
          <w:color w:val="auto"/>
          <w:sz w:val="24"/>
          <w:szCs w:val="24"/>
        </w:rPr>
      </w:pPr>
      <w:r w:rsidRPr="37933055">
        <w:rPr>
          <w:color w:val="auto"/>
          <w:sz w:val="24"/>
          <w:szCs w:val="24"/>
        </w:rPr>
        <w:t>Society for the Psychology of Sexual Orientation and Gender Diversity (APA Div. 44)</w:t>
      </w:r>
      <w:r w:rsidR="00216CCF">
        <w:rPr>
          <w:color w:val="auto"/>
          <w:sz w:val="24"/>
          <w:szCs w:val="24"/>
        </w:rPr>
        <w:t xml:space="preserve">, </w:t>
      </w:r>
    </w:p>
    <w:p w14:paraId="77463640" w14:textId="5DF59596" w:rsidR="00F17010" w:rsidRDefault="00216CCF" w:rsidP="1185A49E">
      <w:pPr>
        <w:spacing w:line="247" w:lineRule="auto"/>
        <w:ind w:left="720" w:hanging="720"/>
        <w:rPr>
          <w:color w:val="auto"/>
          <w:sz w:val="24"/>
          <w:szCs w:val="24"/>
        </w:rPr>
      </w:pPr>
      <w:r w:rsidRPr="1185A49E">
        <w:rPr>
          <w:color w:val="auto"/>
          <w:sz w:val="24"/>
          <w:szCs w:val="24"/>
        </w:rPr>
        <w:t>Task Force on Sexism and Cis-Sexism</w:t>
      </w:r>
      <w:r w:rsidR="00EF26EA" w:rsidRPr="1185A49E">
        <w:rPr>
          <w:color w:val="auto"/>
          <w:sz w:val="24"/>
          <w:szCs w:val="24"/>
        </w:rPr>
        <w:t xml:space="preserve"> – Member</w:t>
      </w:r>
      <w:r w:rsidR="009B1873" w:rsidRPr="1185A49E">
        <w:rPr>
          <w:color w:val="auto"/>
          <w:sz w:val="24"/>
          <w:szCs w:val="24"/>
        </w:rPr>
        <w:t>.</w:t>
      </w:r>
      <w:r w:rsidR="00F17010">
        <w:tab/>
      </w:r>
      <w:r w:rsidR="00F17010">
        <w:tab/>
      </w:r>
      <w:r w:rsidR="00F17010">
        <w:tab/>
      </w:r>
      <w:r w:rsidR="00F17010">
        <w:tab/>
      </w:r>
      <w:r w:rsidR="00F17010">
        <w:tab/>
      </w:r>
      <w:r w:rsidR="00F17010">
        <w:tab/>
      </w:r>
      <w:r w:rsidR="00F17010">
        <w:tab/>
      </w:r>
      <w:r w:rsidR="00F17010">
        <w:tab/>
      </w:r>
      <w:r w:rsidR="0037227F" w:rsidRPr="1185A49E">
        <w:rPr>
          <w:color w:val="auto"/>
          <w:sz w:val="24"/>
          <w:szCs w:val="24"/>
        </w:rPr>
        <w:t xml:space="preserve"> </w:t>
      </w:r>
      <w:r w:rsidR="009B1873" w:rsidRPr="1185A49E">
        <w:rPr>
          <w:color w:val="auto"/>
          <w:sz w:val="24"/>
          <w:szCs w:val="24"/>
        </w:rPr>
        <w:t>2020</w:t>
      </w:r>
    </w:p>
    <w:p w14:paraId="6F6F7E64" w14:textId="5DF96912" w:rsidR="00EB2166" w:rsidRDefault="00EB2166" w:rsidP="00EB2166">
      <w:pPr>
        <w:spacing w:line="247" w:lineRule="auto"/>
        <w:ind w:left="720" w:hanging="720"/>
      </w:pPr>
      <w:r>
        <w:t>Psychology Graduate Student Organization –Mentoring Coordinator</w:t>
      </w:r>
      <w:r w:rsidR="00C130AD">
        <w:t>.</w:t>
      </w:r>
      <w:r w:rsidR="00C130AD">
        <w:tab/>
      </w:r>
      <w:r w:rsidR="00C130AD">
        <w:tab/>
      </w:r>
      <w:r w:rsidR="00C130AD">
        <w:tab/>
      </w:r>
      <w:r w:rsidR="00C130AD">
        <w:tab/>
      </w:r>
      <w:r w:rsidR="00C130AD">
        <w:tab/>
        <w:t xml:space="preserve">          </w:t>
      </w:r>
      <w:r>
        <w:t xml:space="preserve">2020-21 </w:t>
      </w:r>
    </w:p>
    <w:p w14:paraId="5A00583E" w14:textId="77777777" w:rsidR="00EB2166" w:rsidRPr="00EB2166" w:rsidRDefault="00EB2166" w:rsidP="00EB2166">
      <w:pPr>
        <w:ind w:left="0" w:firstLine="0"/>
      </w:pPr>
    </w:p>
    <w:p w14:paraId="108B8149" w14:textId="2B800587" w:rsidR="00967E30" w:rsidRDefault="37933055" w:rsidP="37933055">
      <w:pPr>
        <w:pStyle w:val="Heading1"/>
        <w:ind w:left="-5"/>
        <w:rPr>
          <w:szCs w:val="19"/>
          <w:u w:val="single"/>
        </w:rPr>
      </w:pPr>
      <w:r w:rsidRPr="37933055">
        <w:rPr>
          <w:sz w:val="24"/>
          <w:szCs w:val="24"/>
          <w:u w:val="single"/>
        </w:rPr>
        <w:t>S</w:t>
      </w:r>
      <w:r w:rsidRPr="37933055">
        <w:rPr>
          <w:szCs w:val="19"/>
          <w:u w:val="single"/>
        </w:rPr>
        <w:t>ERVICE</w:t>
      </w:r>
    </w:p>
    <w:p w14:paraId="7B3DEF23" w14:textId="4F14919C" w:rsidR="37933055" w:rsidRDefault="37933055" w:rsidP="37933055"/>
    <w:p w14:paraId="65AEB040" w14:textId="6225AB77" w:rsidR="00F41707" w:rsidRDefault="002318C6" w:rsidP="37933055">
      <w:pPr>
        <w:ind w:left="0" w:firstLine="0"/>
        <w:rPr>
          <w:b/>
          <w:bCs/>
        </w:rPr>
      </w:pPr>
      <w:r w:rsidRPr="1185A49E">
        <w:rPr>
          <w:b/>
          <w:bCs/>
        </w:rPr>
        <w:t>Reviewing Experience</w:t>
      </w:r>
    </w:p>
    <w:p w14:paraId="5A2FCCCB" w14:textId="251E0658" w:rsidR="00B46A30" w:rsidRDefault="00B46A30" w:rsidP="37933055">
      <w:pPr>
        <w:ind w:left="0" w:firstLine="0"/>
      </w:pPr>
      <w:r>
        <w:t>Graduate Student Advisory Board Member, Psychology of Women Quarterly</w:t>
      </w:r>
      <w:r>
        <w:tab/>
      </w:r>
      <w:r>
        <w:tab/>
      </w:r>
      <w:r>
        <w:tab/>
      </w:r>
      <w:r>
        <w:tab/>
        <w:t xml:space="preserve">         202</w:t>
      </w:r>
      <w:r w:rsidR="00405F0A">
        <w:t>1</w:t>
      </w:r>
      <w:r>
        <w:t>-2</w:t>
      </w:r>
      <w:r w:rsidR="002A7BD3">
        <w:t>3</w:t>
      </w:r>
    </w:p>
    <w:p w14:paraId="1394AC06" w14:textId="7D9ADD75" w:rsidR="00E7420D" w:rsidRDefault="00405F0A" w:rsidP="37933055">
      <w:pPr>
        <w:ind w:left="0" w:firstLine="0"/>
      </w:pPr>
      <w:r>
        <w:t>Peer Reviewer, Psychological Reports</w:t>
      </w:r>
      <w:r>
        <w:tab/>
      </w:r>
      <w:r>
        <w:tab/>
      </w:r>
      <w:r>
        <w:tab/>
      </w:r>
      <w:r>
        <w:tab/>
      </w:r>
      <w:r>
        <w:tab/>
      </w:r>
      <w:r>
        <w:tab/>
      </w:r>
      <w:r>
        <w:tab/>
      </w:r>
      <w:r>
        <w:tab/>
      </w:r>
      <w:r>
        <w:tab/>
        <w:t xml:space="preserve">         2022-23</w:t>
      </w:r>
    </w:p>
    <w:p w14:paraId="0ACF643C" w14:textId="03A12A19" w:rsidR="00795AB7" w:rsidRPr="00B46A30" w:rsidRDefault="00795AB7" w:rsidP="37933055">
      <w:pPr>
        <w:ind w:left="0" w:firstLine="0"/>
      </w:pPr>
      <w:r>
        <w:t>Ad hoc reviewer, American Psychologist</w:t>
      </w:r>
      <w:r>
        <w:tab/>
      </w:r>
      <w:r>
        <w:tab/>
      </w:r>
      <w:r>
        <w:tab/>
      </w:r>
      <w:r>
        <w:tab/>
      </w:r>
      <w:r>
        <w:tab/>
      </w:r>
      <w:r>
        <w:tab/>
      </w:r>
      <w:r>
        <w:tab/>
      </w:r>
      <w:r>
        <w:tab/>
      </w:r>
      <w:r>
        <w:tab/>
        <w:t xml:space="preserve"> 2023</w:t>
      </w:r>
    </w:p>
    <w:p w14:paraId="0B73EAAB" w14:textId="450BB6B6" w:rsidR="00F41707" w:rsidRPr="00437495" w:rsidRDefault="00F41707" w:rsidP="37933055">
      <w:pPr>
        <w:ind w:left="0" w:firstLine="0"/>
      </w:pPr>
      <w:r w:rsidRPr="00437495">
        <w:t>Ad hoc reviewer, Psychology of Violence</w:t>
      </w:r>
      <w:r w:rsidR="00C130AD">
        <w:tab/>
      </w:r>
      <w:r w:rsidR="00C130AD">
        <w:tab/>
      </w:r>
      <w:r w:rsidR="00C130AD">
        <w:tab/>
      </w:r>
      <w:r w:rsidR="00C130AD">
        <w:tab/>
      </w:r>
      <w:r w:rsidR="00C130AD">
        <w:tab/>
      </w:r>
      <w:r w:rsidR="00C130AD">
        <w:tab/>
      </w:r>
      <w:r w:rsidR="00C130AD">
        <w:tab/>
      </w:r>
      <w:r w:rsidR="00C130AD">
        <w:tab/>
      </w:r>
      <w:r w:rsidR="00C130AD">
        <w:tab/>
      </w:r>
      <w:r w:rsidR="00437495" w:rsidRPr="00437495">
        <w:t xml:space="preserve"> 2021</w:t>
      </w:r>
    </w:p>
    <w:p w14:paraId="0F0F3E24" w14:textId="76E4735F" w:rsidR="00F41707" w:rsidRDefault="00F41707" w:rsidP="37933055">
      <w:pPr>
        <w:ind w:left="0" w:firstLine="0"/>
        <w:rPr>
          <w:b/>
          <w:bCs/>
        </w:rPr>
      </w:pPr>
    </w:p>
    <w:p w14:paraId="0AF378F8" w14:textId="3900C9C3" w:rsidR="37933055" w:rsidRDefault="00F41707" w:rsidP="37933055">
      <w:pPr>
        <w:ind w:left="0" w:firstLine="0"/>
        <w:rPr>
          <w:b/>
          <w:bCs/>
        </w:rPr>
      </w:pPr>
      <w:r w:rsidRPr="37933055">
        <w:rPr>
          <w:b/>
          <w:bCs/>
        </w:rPr>
        <w:t>University Service</w:t>
      </w:r>
    </w:p>
    <w:p w14:paraId="33B82ACD" w14:textId="3DB9AFFF" w:rsidR="002A7BD3" w:rsidRDefault="002A7BD3" w:rsidP="001D1996">
      <w:pPr>
        <w:spacing w:line="247" w:lineRule="auto"/>
        <w:ind w:left="0" w:firstLine="0"/>
      </w:pPr>
      <w:r>
        <w:t>Psychology Graduate Student Organization – President</w:t>
      </w:r>
      <w:r>
        <w:tab/>
      </w:r>
      <w:r>
        <w:tab/>
      </w:r>
      <w:r>
        <w:tab/>
      </w:r>
      <w:r>
        <w:tab/>
      </w:r>
      <w:r>
        <w:tab/>
        <w:t xml:space="preserve">    </w:t>
      </w:r>
      <w:r>
        <w:tab/>
        <w:t xml:space="preserve">             </w:t>
      </w:r>
      <w:r>
        <w:tab/>
        <w:t xml:space="preserve">         2023-24</w:t>
      </w:r>
    </w:p>
    <w:p w14:paraId="79F0D6EA" w14:textId="417E6D4A" w:rsidR="002A7BD3" w:rsidRDefault="002A7BD3" w:rsidP="002A7BD3">
      <w:pPr>
        <w:spacing w:line="247" w:lineRule="auto"/>
        <w:ind w:left="0" w:firstLine="0"/>
      </w:pPr>
      <w:r>
        <w:t xml:space="preserve">Doctoral and </w:t>
      </w:r>
      <w:proofErr w:type="gramStart"/>
      <w:r>
        <w:t>Masters</w:t>
      </w:r>
      <w:proofErr w:type="gramEnd"/>
      <w:r>
        <w:t xml:space="preserve"> Student Alliance  – President &amp; Founding Member</w:t>
      </w:r>
      <w:r>
        <w:tab/>
        <w:t xml:space="preserve">  </w:t>
      </w:r>
      <w:r>
        <w:tab/>
      </w:r>
      <w:r>
        <w:tab/>
        <w:t xml:space="preserve">    </w:t>
      </w:r>
      <w:r>
        <w:tab/>
        <w:t xml:space="preserve">             </w:t>
      </w:r>
      <w:r>
        <w:tab/>
        <w:t xml:space="preserve">         2023-24</w:t>
      </w:r>
    </w:p>
    <w:p w14:paraId="699965E9" w14:textId="53125121" w:rsidR="001D1996" w:rsidRDefault="001D1996" w:rsidP="001D1996">
      <w:pPr>
        <w:spacing w:line="247" w:lineRule="auto"/>
        <w:ind w:left="0" w:firstLine="0"/>
      </w:pPr>
      <w:r>
        <w:t xml:space="preserve">Ronald E. McNair Scholars Alum Program – Florida International University </w:t>
      </w:r>
      <w:r>
        <w:tab/>
      </w:r>
      <w:r>
        <w:tab/>
      </w:r>
      <w:r>
        <w:tab/>
      </w:r>
      <w:r>
        <w:tab/>
      </w:r>
      <w:r>
        <w:tab/>
        <w:t xml:space="preserve"> </w:t>
      </w:r>
      <w:r w:rsidR="002A7BD3">
        <w:t xml:space="preserve"> </w:t>
      </w:r>
      <w:r>
        <w:t>2022</w:t>
      </w:r>
    </w:p>
    <w:p w14:paraId="67A5878F" w14:textId="14BDDEA0" w:rsidR="37933055" w:rsidRDefault="37933055" w:rsidP="00CF48CF">
      <w:pPr>
        <w:spacing w:line="247" w:lineRule="auto"/>
        <w:ind w:left="720" w:hanging="720"/>
      </w:pPr>
      <w:r>
        <w:t>Psychology Graduate Student Organization – Council for Student Organization Representative</w:t>
      </w:r>
      <w:r w:rsidR="00C130AD">
        <w:t xml:space="preserve">         </w:t>
      </w:r>
      <w:r>
        <w:tab/>
      </w:r>
      <w:r w:rsidR="00C130AD">
        <w:t xml:space="preserve">          </w:t>
      </w:r>
      <w:r>
        <w:t>202</w:t>
      </w:r>
      <w:r w:rsidR="002A7BD3">
        <w:t>0-21</w:t>
      </w:r>
      <w:r>
        <w:t xml:space="preserve"> </w:t>
      </w:r>
    </w:p>
    <w:p w14:paraId="441305FA" w14:textId="236F9E1D" w:rsidR="37933055" w:rsidRDefault="37933055" w:rsidP="37933055">
      <w:pPr>
        <w:ind w:left="0" w:firstLine="0"/>
        <w:rPr>
          <w:b/>
          <w:bCs/>
        </w:rPr>
      </w:pPr>
    </w:p>
    <w:p w14:paraId="3140C996" w14:textId="473D4E25" w:rsidR="37933055" w:rsidRDefault="37933055" w:rsidP="37933055">
      <w:pPr>
        <w:ind w:left="0" w:firstLine="0"/>
        <w:rPr>
          <w:b/>
          <w:bCs/>
        </w:rPr>
      </w:pPr>
      <w:r w:rsidRPr="37933055">
        <w:rPr>
          <w:b/>
          <w:bCs/>
        </w:rPr>
        <w:t>Conference Volunteer</w:t>
      </w:r>
    </w:p>
    <w:p w14:paraId="1D56435A" w14:textId="69CB2BBB" w:rsidR="005C46F6" w:rsidRDefault="005C46F6" w:rsidP="37933055">
      <w:pPr>
        <w:ind w:left="0" w:firstLine="0"/>
      </w:pPr>
      <w:r w:rsidRPr="00722CE4">
        <w:t>Florida International University Undergraduate Research Conference</w:t>
      </w:r>
      <w:r>
        <w:t>, Miami, FL</w:t>
      </w:r>
      <w:r w:rsidRPr="00722CE4">
        <w:t xml:space="preserve"> – </w:t>
      </w:r>
      <w:r>
        <w:t xml:space="preserve"> Abstract </w:t>
      </w:r>
      <w:r w:rsidR="00E7420D">
        <w:t>Reviewer                03/202</w:t>
      </w:r>
      <w:r w:rsidR="008F2EB8">
        <w:t>4</w:t>
      </w:r>
    </w:p>
    <w:p w14:paraId="0B10A726" w14:textId="5B73C697" w:rsidR="008F2EB8" w:rsidRDefault="008F2EB8" w:rsidP="37933055">
      <w:pPr>
        <w:ind w:left="0" w:firstLine="0"/>
      </w:pPr>
      <w:r w:rsidRPr="00722CE4">
        <w:t>Florida International University Undergraduate Research Conference</w:t>
      </w:r>
      <w:r>
        <w:t>, Miami, FL</w:t>
      </w:r>
      <w:r w:rsidRPr="00722CE4">
        <w:t xml:space="preserve"> – Judge</w:t>
      </w:r>
      <w:r w:rsidRPr="00722CE4">
        <w:tab/>
      </w:r>
      <w:r w:rsidRPr="00722CE4">
        <w:tab/>
      </w:r>
      <w:r w:rsidRPr="00722CE4">
        <w:tab/>
        <w:t xml:space="preserve">          </w:t>
      </w:r>
      <w:r>
        <w:t xml:space="preserve"> 03/2024</w:t>
      </w:r>
    </w:p>
    <w:p w14:paraId="7AC3A791" w14:textId="0F22E58A" w:rsidR="008F2EB8" w:rsidRDefault="008F2EB8" w:rsidP="37933055">
      <w:pPr>
        <w:ind w:left="0" w:firstLine="0"/>
      </w:pPr>
      <w:r w:rsidRPr="00722CE4">
        <w:t>Florida International University Undergraduate Research Conference</w:t>
      </w:r>
      <w:r>
        <w:t>, Miami, FL</w:t>
      </w:r>
      <w:r w:rsidRPr="00722CE4">
        <w:t xml:space="preserve"> – </w:t>
      </w:r>
      <w:r>
        <w:t xml:space="preserve"> Abstract Reviewer                03/2023</w:t>
      </w:r>
    </w:p>
    <w:p w14:paraId="514DCFFD" w14:textId="72246F03" w:rsidR="00E06A82" w:rsidRDefault="00E06A82" w:rsidP="37933055">
      <w:pPr>
        <w:ind w:left="0" w:firstLine="0"/>
      </w:pPr>
      <w:r w:rsidRPr="00722CE4">
        <w:lastRenderedPageBreak/>
        <w:t>Florida International University Undergraduate Research Conference</w:t>
      </w:r>
      <w:r>
        <w:t>, Miami, FL</w:t>
      </w:r>
      <w:r w:rsidRPr="00722CE4">
        <w:t xml:space="preserve"> – Judge</w:t>
      </w:r>
      <w:r w:rsidRPr="00722CE4">
        <w:tab/>
      </w:r>
      <w:r w:rsidRPr="00722CE4">
        <w:tab/>
      </w:r>
      <w:r w:rsidRPr="00722CE4">
        <w:tab/>
        <w:t xml:space="preserve">          </w:t>
      </w:r>
      <w:r>
        <w:t xml:space="preserve"> 03/2023</w:t>
      </w:r>
    </w:p>
    <w:p w14:paraId="15EBBA16" w14:textId="42ADB71A" w:rsidR="00552A12" w:rsidRPr="00722CE4" w:rsidRDefault="00552A12" w:rsidP="37933055">
      <w:pPr>
        <w:ind w:left="0" w:firstLine="0"/>
      </w:pPr>
      <w:r w:rsidRPr="00722CE4">
        <w:t xml:space="preserve">Florida International University </w:t>
      </w:r>
      <w:r w:rsidR="00722CE4" w:rsidRPr="00722CE4">
        <w:t>Undergraduate</w:t>
      </w:r>
      <w:r w:rsidRPr="00722CE4">
        <w:t xml:space="preserve"> Research Conference</w:t>
      </w:r>
      <w:r w:rsidR="00722CE4">
        <w:t>, Miami, FL</w:t>
      </w:r>
      <w:r w:rsidRPr="00722CE4">
        <w:t xml:space="preserve"> – Judge</w:t>
      </w:r>
      <w:r w:rsidRPr="00722CE4">
        <w:tab/>
      </w:r>
      <w:r w:rsidRPr="00722CE4">
        <w:tab/>
      </w:r>
      <w:r w:rsidRPr="00722CE4">
        <w:tab/>
      </w:r>
      <w:r w:rsidR="00722CE4" w:rsidRPr="00722CE4">
        <w:t xml:space="preserve">          </w:t>
      </w:r>
      <w:r w:rsidR="00722CE4">
        <w:t xml:space="preserve"> 03/2022</w:t>
      </w:r>
    </w:p>
    <w:p w14:paraId="65EA51B9" w14:textId="0CB760CB" w:rsidR="37933055" w:rsidRDefault="37933055" w:rsidP="37933055">
      <w:pPr>
        <w:ind w:left="0" w:firstLine="0"/>
      </w:pPr>
      <w:r>
        <w:t>MKN McNair Heartland Research Conference, Kansas City, MO</w:t>
      </w:r>
      <w:r w:rsidR="002E479D">
        <w:t xml:space="preserve"> </w:t>
      </w:r>
      <w:r w:rsidR="009410EA">
        <w:t>–</w:t>
      </w:r>
      <w:r w:rsidR="002E479D">
        <w:t xml:space="preserve"> </w:t>
      </w:r>
      <w:r w:rsidR="009410EA">
        <w:t xml:space="preserve">Alum </w:t>
      </w:r>
      <w:r w:rsidR="005E787E">
        <w:t>Moderator</w:t>
      </w:r>
      <w:r>
        <w:tab/>
      </w:r>
      <w:r>
        <w:tab/>
      </w:r>
      <w:r>
        <w:tab/>
      </w:r>
      <w:r w:rsidR="0037227F">
        <w:t xml:space="preserve">           09/</w:t>
      </w:r>
      <w:r>
        <w:t>2020</w:t>
      </w:r>
    </w:p>
    <w:p w14:paraId="2BFA78C8" w14:textId="3F6295F9" w:rsidR="37933055" w:rsidRDefault="37933055" w:rsidP="37933055">
      <w:pPr>
        <w:ind w:left="0" w:firstLine="0"/>
      </w:pPr>
      <w:r>
        <w:t>Southeast Missouri Regional Science Fair, Cape Girardeau, MO</w:t>
      </w:r>
      <w:r w:rsidR="009410EA">
        <w:t xml:space="preserve"> – Youth Division Judge, Social Sciences</w:t>
      </w:r>
      <w:r w:rsidR="00C130AD">
        <w:t xml:space="preserve">       </w:t>
      </w:r>
      <w:r>
        <w:t xml:space="preserve">  </w:t>
      </w:r>
      <w:r w:rsidR="0037227F">
        <w:t xml:space="preserve">    03/</w:t>
      </w:r>
      <w:r>
        <w:t>2020</w:t>
      </w:r>
    </w:p>
    <w:p w14:paraId="44E8AD04" w14:textId="5715F9B2" w:rsidR="37933055" w:rsidRDefault="37933055" w:rsidP="37933055">
      <w:pPr>
        <w:ind w:left="0" w:firstLine="0"/>
        <w:rPr>
          <w:b/>
          <w:bCs/>
        </w:rPr>
      </w:pPr>
    </w:p>
    <w:p w14:paraId="0F9F889E" w14:textId="4F9D41C3" w:rsidR="00967E30" w:rsidRDefault="37933055" w:rsidP="37933055">
      <w:pPr>
        <w:pStyle w:val="Heading1"/>
        <w:ind w:left="-5"/>
        <w:rPr>
          <w:sz w:val="24"/>
          <w:szCs w:val="24"/>
          <w:u w:val="single"/>
        </w:rPr>
      </w:pPr>
      <w:r w:rsidRPr="37933055">
        <w:rPr>
          <w:sz w:val="24"/>
          <w:szCs w:val="24"/>
          <w:u w:val="single"/>
        </w:rPr>
        <w:t>P</w:t>
      </w:r>
      <w:r w:rsidRPr="37933055">
        <w:rPr>
          <w:u w:val="single"/>
        </w:rPr>
        <w:t xml:space="preserve">ROFESSIONAL </w:t>
      </w:r>
      <w:r w:rsidRPr="37933055">
        <w:rPr>
          <w:sz w:val="24"/>
          <w:szCs w:val="24"/>
          <w:u w:val="single"/>
        </w:rPr>
        <w:t>A</w:t>
      </w:r>
      <w:r w:rsidRPr="37933055">
        <w:rPr>
          <w:u w:val="single"/>
        </w:rPr>
        <w:t>FFILIATIONS</w:t>
      </w:r>
      <w:r w:rsidRPr="37933055">
        <w:rPr>
          <w:sz w:val="24"/>
          <w:szCs w:val="24"/>
        </w:rPr>
        <w:t xml:space="preserve"> </w:t>
      </w:r>
    </w:p>
    <w:p w14:paraId="06809843" w14:textId="35973499" w:rsidR="37933055" w:rsidRDefault="37933055" w:rsidP="37933055"/>
    <w:p w14:paraId="516E5733" w14:textId="113A89ED" w:rsidR="37933055" w:rsidRDefault="37933055" w:rsidP="00E00EAF">
      <w:pPr>
        <w:ind w:left="0" w:firstLine="0"/>
        <w:rPr>
          <w:color w:val="auto"/>
          <w:sz w:val="24"/>
          <w:szCs w:val="24"/>
        </w:rPr>
      </w:pPr>
      <w:r w:rsidRPr="37933055">
        <w:rPr>
          <w:color w:val="auto"/>
          <w:sz w:val="24"/>
          <w:szCs w:val="24"/>
        </w:rPr>
        <w:t>American Psychological Association of Graduate Students</w:t>
      </w:r>
    </w:p>
    <w:p w14:paraId="079FB77C" w14:textId="6BE1141C" w:rsidR="37933055" w:rsidRDefault="37933055" w:rsidP="00E00EAF">
      <w:pPr>
        <w:ind w:left="0" w:firstLine="0"/>
        <w:rPr>
          <w:color w:val="auto"/>
          <w:sz w:val="24"/>
          <w:szCs w:val="24"/>
        </w:rPr>
      </w:pPr>
      <w:r w:rsidRPr="37933055">
        <w:rPr>
          <w:color w:val="auto"/>
          <w:sz w:val="24"/>
          <w:szCs w:val="24"/>
        </w:rPr>
        <w:t>Society for Developmental Psychology (APA Div. 07)</w:t>
      </w:r>
    </w:p>
    <w:p w14:paraId="6922EDCE" w14:textId="6A702542" w:rsidR="37933055" w:rsidRDefault="37933055" w:rsidP="00E00EAF">
      <w:pPr>
        <w:ind w:left="0" w:firstLine="0"/>
        <w:rPr>
          <w:color w:val="auto"/>
          <w:sz w:val="24"/>
          <w:szCs w:val="24"/>
        </w:rPr>
      </w:pPr>
      <w:r w:rsidRPr="37933055">
        <w:rPr>
          <w:color w:val="auto"/>
          <w:sz w:val="24"/>
          <w:szCs w:val="24"/>
        </w:rPr>
        <w:t>Society for the Psychology of Women (APA Div. 35)</w:t>
      </w:r>
    </w:p>
    <w:p w14:paraId="2D94B0C3" w14:textId="5037F203" w:rsidR="37933055" w:rsidRDefault="37933055" w:rsidP="00E00EAF">
      <w:pPr>
        <w:ind w:left="0" w:firstLine="0"/>
        <w:rPr>
          <w:color w:val="auto"/>
          <w:sz w:val="24"/>
          <w:szCs w:val="24"/>
        </w:rPr>
      </w:pPr>
      <w:r w:rsidRPr="37933055">
        <w:rPr>
          <w:color w:val="auto"/>
          <w:sz w:val="24"/>
          <w:szCs w:val="24"/>
        </w:rPr>
        <w:t>Society for the Psychology of Sexual Orientation and Gender Diversity (APA Div. 44)</w:t>
      </w:r>
    </w:p>
    <w:p w14:paraId="5D8F7500" w14:textId="054C29BF" w:rsidR="005154C5" w:rsidRDefault="00FB72B3" w:rsidP="00E00EAF">
      <w:pPr>
        <w:ind w:left="0" w:firstLine="0"/>
        <w:rPr>
          <w:color w:val="auto"/>
          <w:sz w:val="24"/>
          <w:szCs w:val="24"/>
        </w:rPr>
      </w:pPr>
      <w:r>
        <w:rPr>
          <w:color w:val="auto"/>
          <w:sz w:val="24"/>
          <w:szCs w:val="24"/>
        </w:rPr>
        <w:t>Society for Media Psychology and Technology (APA Div. 46)</w:t>
      </w:r>
    </w:p>
    <w:p w14:paraId="6FEF8748" w14:textId="735464DB" w:rsidR="37933055" w:rsidRDefault="37933055" w:rsidP="00E00EAF">
      <w:pPr>
        <w:ind w:left="0" w:firstLine="0"/>
        <w:rPr>
          <w:color w:val="auto"/>
          <w:sz w:val="24"/>
          <w:szCs w:val="24"/>
        </w:rPr>
      </w:pPr>
      <w:r w:rsidRPr="37933055">
        <w:rPr>
          <w:color w:val="auto"/>
          <w:sz w:val="24"/>
          <w:szCs w:val="24"/>
        </w:rPr>
        <w:t>Society for the Psychological Study of Social Issues</w:t>
      </w:r>
    </w:p>
    <w:p w14:paraId="161A694C" w14:textId="23C22BE2" w:rsidR="00967E30" w:rsidRDefault="37933055" w:rsidP="00795AB7">
      <w:pPr>
        <w:ind w:left="0" w:firstLine="0"/>
      </w:pPr>
      <w:r>
        <w:t>Psi Chi</w:t>
      </w:r>
    </w:p>
    <w:sectPr w:rsidR="00967E30" w:rsidSect="00CD4FB0">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A0B"/>
    <w:multiLevelType w:val="hybridMultilevel"/>
    <w:tmpl w:val="01708CCA"/>
    <w:lvl w:ilvl="0" w:tplc="AF5040F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65141"/>
    <w:multiLevelType w:val="hybridMultilevel"/>
    <w:tmpl w:val="D6005FA2"/>
    <w:lvl w:ilvl="0" w:tplc="30548D36">
      <w:start w:val="1"/>
      <w:numFmt w:val="bullet"/>
      <w:lvlText w:val="•"/>
      <w:lvlJc w:val="left"/>
      <w:pPr>
        <w:tabs>
          <w:tab w:val="num" w:pos="720"/>
        </w:tabs>
        <w:ind w:left="720" w:hanging="360"/>
      </w:pPr>
      <w:rPr>
        <w:rFonts w:ascii="Arial" w:hAnsi="Arial" w:hint="default"/>
      </w:rPr>
    </w:lvl>
    <w:lvl w:ilvl="1" w:tplc="F4F03BFA">
      <w:numFmt w:val="bullet"/>
      <w:lvlText w:val="•"/>
      <w:lvlJc w:val="left"/>
      <w:pPr>
        <w:tabs>
          <w:tab w:val="num" w:pos="1440"/>
        </w:tabs>
        <w:ind w:left="1440" w:hanging="360"/>
      </w:pPr>
      <w:rPr>
        <w:rFonts w:ascii="Arial" w:hAnsi="Arial" w:hint="default"/>
      </w:rPr>
    </w:lvl>
    <w:lvl w:ilvl="2" w:tplc="4B8EF43E" w:tentative="1">
      <w:start w:val="1"/>
      <w:numFmt w:val="bullet"/>
      <w:lvlText w:val="•"/>
      <w:lvlJc w:val="left"/>
      <w:pPr>
        <w:tabs>
          <w:tab w:val="num" w:pos="2160"/>
        </w:tabs>
        <w:ind w:left="2160" w:hanging="360"/>
      </w:pPr>
      <w:rPr>
        <w:rFonts w:ascii="Arial" w:hAnsi="Arial" w:hint="default"/>
      </w:rPr>
    </w:lvl>
    <w:lvl w:ilvl="3" w:tplc="955E9F08" w:tentative="1">
      <w:start w:val="1"/>
      <w:numFmt w:val="bullet"/>
      <w:lvlText w:val="•"/>
      <w:lvlJc w:val="left"/>
      <w:pPr>
        <w:tabs>
          <w:tab w:val="num" w:pos="2880"/>
        </w:tabs>
        <w:ind w:left="2880" w:hanging="360"/>
      </w:pPr>
      <w:rPr>
        <w:rFonts w:ascii="Arial" w:hAnsi="Arial" w:hint="default"/>
      </w:rPr>
    </w:lvl>
    <w:lvl w:ilvl="4" w:tplc="716CAC92" w:tentative="1">
      <w:start w:val="1"/>
      <w:numFmt w:val="bullet"/>
      <w:lvlText w:val="•"/>
      <w:lvlJc w:val="left"/>
      <w:pPr>
        <w:tabs>
          <w:tab w:val="num" w:pos="3600"/>
        </w:tabs>
        <w:ind w:left="3600" w:hanging="360"/>
      </w:pPr>
      <w:rPr>
        <w:rFonts w:ascii="Arial" w:hAnsi="Arial" w:hint="default"/>
      </w:rPr>
    </w:lvl>
    <w:lvl w:ilvl="5" w:tplc="EFEA89DC" w:tentative="1">
      <w:start w:val="1"/>
      <w:numFmt w:val="bullet"/>
      <w:lvlText w:val="•"/>
      <w:lvlJc w:val="left"/>
      <w:pPr>
        <w:tabs>
          <w:tab w:val="num" w:pos="4320"/>
        </w:tabs>
        <w:ind w:left="4320" w:hanging="360"/>
      </w:pPr>
      <w:rPr>
        <w:rFonts w:ascii="Arial" w:hAnsi="Arial" w:hint="default"/>
      </w:rPr>
    </w:lvl>
    <w:lvl w:ilvl="6" w:tplc="42029F4C" w:tentative="1">
      <w:start w:val="1"/>
      <w:numFmt w:val="bullet"/>
      <w:lvlText w:val="•"/>
      <w:lvlJc w:val="left"/>
      <w:pPr>
        <w:tabs>
          <w:tab w:val="num" w:pos="5040"/>
        </w:tabs>
        <w:ind w:left="5040" w:hanging="360"/>
      </w:pPr>
      <w:rPr>
        <w:rFonts w:ascii="Arial" w:hAnsi="Arial" w:hint="default"/>
      </w:rPr>
    </w:lvl>
    <w:lvl w:ilvl="7" w:tplc="98244AD2" w:tentative="1">
      <w:start w:val="1"/>
      <w:numFmt w:val="bullet"/>
      <w:lvlText w:val="•"/>
      <w:lvlJc w:val="left"/>
      <w:pPr>
        <w:tabs>
          <w:tab w:val="num" w:pos="5760"/>
        </w:tabs>
        <w:ind w:left="5760" w:hanging="360"/>
      </w:pPr>
      <w:rPr>
        <w:rFonts w:ascii="Arial" w:hAnsi="Arial" w:hint="default"/>
      </w:rPr>
    </w:lvl>
    <w:lvl w:ilvl="8" w:tplc="CBD8C742" w:tentative="1">
      <w:start w:val="1"/>
      <w:numFmt w:val="bullet"/>
      <w:lvlText w:val="•"/>
      <w:lvlJc w:val="left"/>
      <w:pPr>
        <w:tabs>
          <w:tab w:val="num" w:pos="6480"/>
        </w:tabs>
        <w:ind w:left="6480" w:hanging="360"/>
      </w:pPr>
      <w:rPr>
        <w:rFonts w:ascii="Arial" w:hAnsi="Arial" w:hint="default"/>
      </w:rPr>
    </w:lvl>
  </w:abstractNum>
  <w:num w:numId="1" w16cid:durableId="580917551">
    <w:abstractNumId w:val="0"/>
  </w:num>
  <w:num w:numId="2" w16cid:durableId="342053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30"/>
    <w:rsid w:val="000025EE"/>
    <w:rsid w:val="00054E23"/>
    <w:rsid w:val="0005552D"/>
    <w:rsid w:val="000702C6"/>
    <w:rsid w:val="00096FBB"/>
    <w:rsid w:val="000B359A"/>
    <w:rsid w:val="000D143C"/>
    <w:rsid w:val="000E2ABD"/>
    <w:rsid w:val="000E6960"/>
    <w:rsid w:val="000F14FE"/>
    <w:rsid w:val="001140CE"/>
    <w:rsid w:val="00116DE9"/>
    <w:rsid w:val="00120803"/>
    <w:rsid w:val="00126BFE"/>
    <w:rsid w:val="00164796"/>
    <w:rsid w:val="00182B92"/>
    <w:rsid w:val="00184ED5"/>
    <w:rsid w:val="001871CB"/>
    <w:rsid w:val="001A62FF"/>
    <w:rsid w:val="001D1996"/>
    <w:rsid w:val="001F51B0"/>
    <w:rsid w:val="001F5DB9"/>
    <w:rsid w:val="00216CCF"/>
    <w:rsid w:val="002209B9"/>
    <w:rsid w:val="002318C6"/>
    <w:rsid w:val="00234C0B"/>
    <w:rsid w:val="00235348"/>
    <w:rsid w:val="00250D65"/>
    <w:rsid w:val="00254C78"/>
    <w:rsid w:val="0026078E"/>
    <w:rsid w:val="0026448B"/>
    <w:rsid w:val="00266683"/>
    <w:rsid w:val="002A3B2A"/>
    <w:rsid w:val="002A7BD3"/>
    <w:rsid w:val="002B4AB2"/>
    <w:rsid w:val="002D06FD"/>
    <w:rsid w:val="002E479D"/>
    <w:rsid w:val="002E787C"/>
    <w:rsid w:val="002F492D"/>
    <w:rsid w:val="0030145E"/>
    <w:rsid w:val="00312153"/>
    <w:rsid w:val="00325BB4"/>
    <w:rsid w:val="00351897"/>
    <w:rsid w:val="0037227F"/>
    <w:rsid w:val="0037745F"/>
    <w:rsid w:val="003A2512"/>
    <w:rsid w:val="003C32CA"/>
    <w:rsid w:val="003E66FF"/>
    <w:rsid w:val="00405F0A"/>
    <w:rsid w:val="0040689A"/>
    <w:rsid w:val="00437495"/>
    <w:rsid w:val="0044393F"/>
    <w:rsid w:val="00453997"/>
    <w:rsid w:val="00464FD7"/>
    <w:rsid w:val="00466B70"/>
    <w:rsid w:val="00496EFE"/>
    <w:rsid w:val="004C01A3"/>
    <w:rsid w:val="004C5645"/>
    <w:rsid w:val="004C6AC3"/>
    <w:rsid w:val="004F29C6"/>
    <w:rsid w:val="004F3B41"/>
    <w:rsid w:val="005154C5"/>
    <w:rsid w:val="005223C7"/>
    <w:rsid w:val="00552A12"/>
    <w:rsid w:val="00576813"/>
    <w:rsid w:val="005A2AE3"/>
    <w:rsid w:val="005B2598"/>
    <w:rsid w:val="005B6265"/>
    <w:rsid w:val="005C46F6"/>
    <w:rsid w:val="005D4C58"/>
    <w:rsid w:val="005E787E"/>
    <w:rsid w:val="005F5F3A"/>
    <w:rsid w:val="00601464"/>
    <w:rsid w:val="00607070"/>
    <w:rsid w:val="00625DBB"/>
    <w:rsid w:val="00627A37"/>
    <w:rsid w:val="00641E86"/>
    <w:rsid w:val="00642813"/>
    <w:rsid w:val="00645DDE"/>
    <w:rsid w:val="00646053"/>
    <w:rsid w:val="006835B1"/>
    <w:rsid w:val="0068532A"/>
    <w:rsid w:val="00686B55"/>
    <w:rsid w:val="006943A7"/>
    <w:rsid w:val="006E2721"/>
    <w:rsid w:val="006F744C"/>
    <w:rsid w:val="007004CE"/>
    <w:rsid w:val="00722CE4"/>
    <w:rsid w:val="007240B7"/>
    <w:rsid w:val="007436C5"/>
    <w:rsid w:val="00745764"/>
    <w:rsid w:val="00771C27"/>
    <w:rsid w:val="00784090"/>
    <w:rsid w:val="00785B77"/>
    <w:rsid w:val="00787C86"/>
    <w:rsid w:val="00795AB7"/>
    <w:rsid w:val="007D13C5"/>
    <w:rsid w:val="00812C78"/>
    <w:rsid w:val="00824386"/>
    <w:rsid w:val="00843AA1"/>
    <w:rsid w:val="008505A6"/>
    <w:rsid w:val="00851324"/>
    <w:rsid w:val="008518F1"/>
    <w:rsid w:val="0085230C"/>
    <w:rsid w:val="008531A4"/>
    <w:rsid w:val="0085757C"/>
    <w:rsid w:val="00875C30"/>
    <w:rsid w:val="00881625"/>
    <w:rsid w:val="008A33F8"/>
    <w:rsid w:val="008C066E"/>
    <w:rsid w:val="008D65D5"/>
    <w:rsid w:val="008F2EB8"/>
    <w:rsid w:val="009141B7"/>
    <w:rsid w:val="00924FF1"/>
    <w:rsid w:val="009326A2"/>
    <w:rsid w:val="00934D1C"/>
    <w:rsid w:val="0093569E"/>
    <w:rsid w:val="009410EA"/>
    <w:rsid w:val="00967E30"/>
    <w:rsid w:val="00972E25"/>
    <w:rsid w:val="009916CA"/>
    <w:rsid w:val="009B1873"/>
    <w:rsid w:val="009B4FF9"/>
    <w:rsid w:val="009C76DA"/>
    <w:rsid w:val="009E0AD3"/>
    <w:rsid w:val="009E31A9"/>
    <w:rsid w:val="009E6BB3"/>
    <w:rsid w:val="00A17036"/>
    <w:rsid w:val="00A23687"/>
    <w:rsid w:val="00A51C48"/>
    <w:rsid w:val="00A54C5C"/>
    <w:rsid w:val="00A61FB2"/>
    <w:rsid w:val="00A83D1B"/>
    <w:rsid w:val="00AA426C"/>
    <w:rsid w:val="00AA56E4"/>
    <w:rsid w:val="00AE6B13"/>
    <w:rsid w:val="00AF623C"/>
    <w:rsid w:val="00AF62DF"/>
    <w:rsid w:val="00B053A5"/>
    <w:rsid w:val="00B14F0E"/>
    <w:rsid w:val="00B24669"/>
    <w:rsid w:val="00B43692"/>
    <w:rsid w:val="00B46A30"/>
    <w:rsid w:val="00B46F85"/>
    <w:rsid w:val="00B55ED6"/>
    <w:rsid w:val="00B76666"/>
    <w:rsid w:val="00B85251"/>
    <w:rsid w:val="00BB2A1E"/>
    <w:rsid w:val="00BB6839"/>
    <w:rsid w:val="00BD3C7C"/>
    <w:rsid w:val="00BD72E9"/>
    <w:rsid w:val="00BE55A1"/>
    <w:rsid w:val="00BE721F"/>
    <w:rsid w:val="00BF7A8A"/>
    <w:rsid w:val="00C017DB"/>
    <w:rsid w:val="00C130AD"/>
    <w:rsid w:val="00C256D5"/>
    <w:rsid w:val="00C272EB"/>
    <w:rsid w:val="00C70558"/>
    <w:rsid w:val="00C843BC"/>
    <w:rsid w:val="00CC3960"/>
    <w:rsid w:val="00CC6E32"/>
    <w:rsid w:val="00CD4FB0"/>
    <w:rsid w:val="00CE42B9"/>
    <w:rsid w:val="00CF06AA"/>
    <w:rsid w:val="00CF43C6"/>
    <w:rsid w:val="00CF48CF"/>
    <w:rsid w:val="00D03324"/>
    <w:rsid w:val="00D05D1C"/>
    <w:rsid w:val="00D24FFA"/>
    <w:rsid w:val="00D2511D"/>
    <w:rsid w:val="00D31252"/>
    <w:rsid w:val="00D32BF0"/>
    <w:rsid w:val="00D4681D"/>
    <w:rsid w:val="00D625E9"/>
    <w:rsid w:val="00D677BF"/>
    <w:rsid w:val="00D75176"/>
    <w:rsid w:val="00D94521"/>
    <w:rsid w:val="00D96C48"/>
    <w:rsid w:val="00DB265E"/>
    <w:rsid w:val="00DC6134"/>
    <w:rsid w:val="00DD432E"/>
    <w:rsid w:val="00DE5A3B"/>
    <w:rsid w:val="00DF1913"/>
    <w:rsid w:val="00E00EAF"/>
    <w:rsid w:val="00E0206E"/>
    <w:rsid w:val="00E06A82"/>
    <w:rsid w:val="00E311E6"/>
    <w:rsid w:val="00E45348"/>
    <w:rsid w:val="00E47C9D"/>
    <w:rsid w:val="00E65B7D"/>
    <w:rsid w:val="00E74065"/>
    <w:rsid w:val="00E7420D"/>
    <w:rsid w:val="00EA76DC"/>
    <w:rsid w:val="00EA7A9B"/>
    <w:rsid w:val="00EB07D8"/>
    <w:rsid w:val="00EB2166"/>
    <w:rsid w:val="00EC1852"/>
    <w:rsid w:val="00EC506C"/>
    <w:rsid w:val="00EE19A0"/>
    <w:rsid w:val="00EE648F"/>
    <w:rsid w:val="00EF26EA"/>
    <w:rsid w:val="00F02916"/>
    <w:rsid w:val="00F06016"/>
    <w:rsid w:val="00F17010"/>
    <w:rsid w:val="00F2189E"/>
    <w:rsid w:val="00F41707"/>
    <w:rsid w:val="00F44507"/>
    <w:rsid w:val="00F63446"/>
    <w:rsid w:val="00F82009"/>
    <w:rsid w:val="00F83305"/>
    <w:rsid w:val="00F91F5F"/>
    <w:rsid w:val="00F9395F"/>
    <w:rsid w:val="00F94401"/>
    <w:rsid w:val="00FA39C9"/>
    <w:rsid w:val="00FA4130"/>
    <w:rsid w:val="00FA68A5"/>
    <w:rsid w:val="00FB4F4B"/>
    <w:rsid w:val="00FB5E51"/>
    <w:rsid w:val="00FB72B3"/>
    <w:rsid w:val="00FC1F1A"/>
    <w:rsid w:val="00FF4BED"/>
    <w:rsid w:val="023233F8"/>
    <w:rsid w:val="04C049F3"/>
    <w:rsid w:val="086F1EE5"/>
    <w:rsid w:val="08B2CF50"/>
    <w:rsid w:val="0CD1549B"/>
    <w:rsid w:val="0EEEDE33"/>
    <w:rsid w:val="11347D1D"/>
    <w:rsid w:val="1185A49E"/>
    <w:rsid w:val="124E87BB"/>
    <w:rsid w:val="124F0AD8"/>
    <w:rsid w:val="1ADF1BA2"/>
    <w:rsid w:val="1B55EA44"/>
    <w:rsid w:val="2032852F"/>
    <w:rsid w:val="289B338F"/>
    <w:rsid w:val="2F2F74CB"/>
    <w:rsid w:val="32773A29"/>
    <w:rsid w:val="3467B48C"/>
    <w:rsid w:val="34740CAE"/>
    <w:rsid w:val="365F7721"/>
    <w:rsid w:val="37933055"/>
    <w:rsid w:val="3E01C697"/>
    <w:rsid w:val="3F57C5B9"/>
    <w:rsid w:val="3F59CEF9"/>
    <w:rsid w:val="456EB0D2"/>
    <w:rsid w:val="46EAAEDB"/>
    <w:rsid w:val="4719C3CC"/>
    <w:rsid w:val="49089EC5"/>
    <w:rsid w:val="4E00E3DC"/>
    <w:rsid w:val="4E17EA61"/>
    <w:rsid w:val="4EAEBCF8"/>
    <w:rsid w:val="50FA884D"/>
    <w:rsid w:val="53A2722B"/>
    <w:rsid w:val="628A4218"/>
    <w:rsid w:val="651712B8"/>
    <w:rsid w:val="674E679F"/>
    <w:rsid w:val="6873B08E"/>
    <w:rsid w:val="68842E52"/>
    <w:rsid w:val="6EA0D4BE"/>
    <w:rsid w:val="6FC7A3D2"/>
    <w:rsid w:val="7192C139"/>
    <w:rsid w:val="720FC2FD"/>
    <w:rsid w:val="7300DB9B"/>
    <w:rsid w:val="73B66335"/>
    <w:rsid w:val="73F98513"/>
    <w:rsid w:val="76FF2C73"/>
    <w:rsid w:val="7731CBF6"/>
    <w:rsid w:val="77E1C6EA"/>
    <w:rsid w:val="78CD9C57"/>
    <w:rsid w:val="7921A287"/>
    <w:rsid w:val="795628D8"/>
    <w:rsid w:val="7DE2C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91BB"/>
  <w15:docId w15:val="{AAA7693A-284B-4918-9DCF-5CCB373C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7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ind w:left="10" w:hanging="10"/>
      <w:outlineLvl w:val="0"/>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 w:type="table" w:customStyle="1" w:styleId="TableGrid1">
    <w:name w:val="Table Grid1"/>
    <w:tblPr>
      <w:tblCellMar>
        <w:top w:w="0" w:type="dxa"/>
        <w:left w:w="0" w:type="dxa"/>
        <w:bottom w:w="0" w:type="dxa"/>
        <w:right w:w="0" w:type="dxa"/>
      </w:tblCellMar>
    </w:tblPr>
  </w:style>
  <w:style w:type="character" w:styleId="Hyperlink">
    <w:name w:val="Hyperlink"/>
    <w:basedOn w:val="DefaultParagraphFont"/>
    <w:uiPriority w:val="99"/>
    <w:unhideWhenUsed/>
    <w:rsid w:val="00686B55"/>
    <w:rPr>
      <w:color w:val="0563C1" w:themeColor="hyperlink"/>
      <w:u w:val="single"/>
    </w:rPr>
  </w:style>
  <w:style w:type="character" w:styleId="UnresolvedMention">
    <w:name w:val="Unresolved Mention"/>
    <w:basedOn w:val="DefaultParagraphFont"/>
    <w:uiPriority w:val="99"/>
    <w:semiHidden/>
    <w:unhideWhenUsed/>
    <w:rsid w:val="00686B55"/>
    <w:rPr>
      <w:color w:val="605E5C"/>
      <w:shd w:val="clear" w:color="auto" w:fill="E1DFDD"/>
    </w:rPr>
  </w:style>
  <w:style w:type="character" w:customStyle="1" w:styleId="normaltextrun">
    <w:name w:val="normaltextrun"/>
    <w:basedOn w:val="DefaultParagraphFont"/>
    <w:rsid w:val="00DB265E"/>
  </w:style>
  <w:style w:type="character" w:customStyle="1" w:styleId="eop">
    <w:name w:val="eop"/>
    <w:basedOn w:val="DefaultParagraphFont"/>
    <w:rsid w:val="00DB265E"/>
  </w:style>
  <w:style w:type="paragraph" w:styleId="ListParagraph">
    <w:name w:val="List Paragraph"/>
    <w:basedOn w:val="Normal"/>
    <w:uiPriority w:val="34"/>
    <w:qFormat/>
    <w:rsid w:val="00722CE4"/>
    <w:pPr>
      <w:ind w:left="720"/>
      <w:contextualSpacing/>
    </w:pPr>
  </w:style>
  <w:style w:type="character" w:styleId="Strong">
    <w:name w:val="Strong"/>
    <w:basedOn w:val="DefaultParagraphFont"/>
    <w:uiPriority w:val="22"/>
    <w:qFormat/>
    <w:rsid w:val="009916CA"/>
    <w:rPr>
      <w:b/>
      <w:bCs/>
    </w:rPr>
  </w:style>
  <w:style w:type="paragraph" w:styleId="NormalWeb">
    <w:name w:val="Normal (Web)"/>
    <w:basedOn w:val="Normal"/>
    <w:uiPriority w:val="99"/>
    <w:unhideWhenUsed/>
    <w:rsid w:val="009916CA"/>
    <w:pPr>
      <w:spacing w:before="100" w:beforeAutospacing="1" w:after="100" w:afterAutospacing="1"/>
      <w:ind w:left="0" w:firstLine="0"/>
    </w:pPr>
    <w:rPr>
      <w:color w:val="auto"/>
      <w:sz w:val="24"/>
      <w:szCs w:val="24"/>
    </w:rPr>
  </w:style>
  <w:style w:type="paragraph" w:customStyle="1" w:styleId="paragraph">
    <w:name w:val="paragraph"/>
    <w:basedOn w:val="Normal"/>
    <w:rsid w:val="00C256D5"/>
    <w:pPr>
      <w:spacing w:before="100" w:beforeAutospacing="1" w:after="100" w:afterAutospacing="1"/>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2248">
      <w:bodyDiv w:val="1"/>
      <w:marLeft w:val="0"/>
      <w:marRight w:val="0"/>
      <w:marTop w:val="0"/>
      <w:marBottom w:val="0"/>
      <w:divBdr>
        <w:top w:val="none" w:sz="0" w:space="0" w:color="auto"/>
        <w:left w:val="none" w:sz="0" w:space="0" w:color="auto"/>
        <w:bottom w:val="none" w:sz="0" w:space="0" w:color="auto"/>
        <w:right w:val="none" w:sz="0" w:space="0" w:color="auto"/>
      </w:divBdr>
      <w:divsChild>
        <w:div w:id="17315287">
          <w:marLeft w:val="0"/>
          <w:marRight w:val="0"/>
          <w:marTop w:val="0"/>
          <w:marBottom w:val="0"/>
          <w:divBdr>
            <w:top w:val="none" w:sz="0" w:space="0" w:color="auto"/>
            <w:left w:val="none" w:sz="0" w:space="0" w:color="auto"/>
            <w:bottom w:val="none" w:sz="0" w:space="0" w:color="auto"/>
            <w:right w:val="none" w:sz="0" w:space="0" w:color="auto"/>
          </w:divBdr>
          <w:divsChild>
            <w:div w:id="1250887910">
              <w:marLeft w:val="0"/>
              <w:marRight w:val="0"/>
              <w:marTop w:val="0"/>
              <w:marBottom w:val="0"/>
              <w:divBdr>
                <w:top w:val="none" w:sz="0" w:space="0" w:color="auto"/>
                <w:left w:val="none" w:sz="0" w:space="0" w:color="auto"/>
                <w:bottom w:val="none" w:sz="0" w:space="0" w:color="auto"/>
                <w:right w:val="none" w:sz="0" w:space="0" w:color="auto"/>
              </w:divBdr>
            </w:div>
            <w:div w:id="18942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4021">
      <w:bodyDiv w:val="1"/>
      <w:marLeft w:val="0"/>
      <w:marRight w:val="0"/>
      <w:marTop w:val="0"/>
      <w:marBottom w:val="0"/>
      <w:divBdr>
        <w:top w:val="none" w:sz="0" w:space="0" w:color="auto"/>
        <w:left w:val="none" w:sz="0" w:space="0" w:color="auto"/>
        <w:bottom w:val="none" w:sz="0" w:space="0" w:color="auto"/>
        <w:right w:val="none" w:sz="0" w:space="0" w:color="auto"/>
      </w:divBdr>
      <w:divsChild>
        <w:div w:id="1830319288">
          <w:marLeft w:val="0"/>
          <w:marRight w:val="0"/>
          <w:marTop w:val="0"/>
          <w:marBottom w:val="0"/>
          <w:divBdr>
            <w:top w:val="none" w:sz="0" w:space="0" w:color="auto"/>
            <w:left w:val="none" w:sz="0" w:space="0" w:color="auto"/>
            <w:bottom w:val="none" w:sz="0" w:space="0" w:color="auto"/>
            <w:right w:val="none" w:sz="0" w:space="0" w:color="auto"/>
          </w:divBdr>
        </w:div>
        <w:div w:id="1482386806">
          <w:marLeft w:val="0"/>
          <w:marRight w:val="0"/>
          <w:marTop w:val="0"/>
          <w:marBottom w:val="0"/>
          <w:divBdr>
            <w:top w:val="none" w:sz="0" w:space="0" w:color="auto"/>
            <w:left w:val="none" w:sz="0" w:space="0" w:color="auto"/>
            <w:bottom w:val="none" w:sz="0" w:space="0" w:color="auto"/>
            <w:right w:val="none" w:sz="0" w:space="0" w:color="auto"/>
          </w:divBdr>
        </w:div>
        <w:div w:id="1869679353">
          <w:marLeft w:val="0"/>
          <w:marRight w:val="0"/>
          <w:marTop w:val="0"/>
          <w:marBottom w:val="0"/>
          <w:divBdr>
            <w:top w:val="none" w:sz="0" w:space="0" w:color="auto"/>
            <w:left w:val="none" w:sz="0" w:space="0" w:color="auto"/>
            <w:bottom w:val="none" w:sz="0" w:space="0" w:color="auto"/>
            <w:right w:val="none" w:sz="0" w:space="0" w:color="auto"/>
          </w:divBdr>
        </w:div>
        <w:div w:id="1816532846">
          <w:marLeft w:val="0"/>
          <w:marRight w:val="0"/>
          <w:marTop w:val="0"/>
          <w:marBottom w:val="0"/>
          <w:divBdr>
            <w:top w:val="none" w:sz="0" w:space="0" w:color="auto"/>
            <w:left w:val="none" w:sz="0" w:space="0" w:color="auto"/>
            <w:bottom w:val="none" w:sz="0" w:space="0" w:color="auto"/>
            <w:right w:val="none" w:sz="0" w:space="0" w:color="auto"/>
          </w:divBdr>
        </w:div>
        <w:div w:id="1828396959">
          <w:marLeft w:val="0"/>
          <w:marRight w:val="0"/>
          <w:marTop w:val="0"/>
          <w:marBottom w:val="0"/>
          <w:divBdr>
            <w:top w:val="none" w:sz="0" w:space="0" w:color="auto"/>
            <w:left w:val="none" w:sz="0" w:space="0" w:color="auto"/>
            <w:bottom w:val="none" w:sz="0" w:space="0" w:color="auto"/>
            <w:right w:val="none" w:sz="0" w:space="0" w:color="auto"/>
          </w:divBdr>
        </w:div>
      </w:divsChild>
    </w:div>
    <w:div w:id="1026835201">
      <w:bodyDiv w:val="1"/>
      <w:marLeft w:val="0"/>
      <w:marRight w:val="0"/>
      <w:marTop w:val="0"/>
      <w:marBottom w:val="0"/>
      <w:divBdr>
        <w:top w:val="none" w:sz="0" w:space="0" w:color="auto"/>
        <w:left w:val="none" w:sz="0" w:space="0" w:color="auto"/>
        <w:bottom w:val="none" w:sz="0" w:space="0" w:color="auto"/>
        <w:right w:val="none" w:sz="0" w:space="0" w:color="auto"/>
      </w:divBdr>
      <w:divsChild>
        <w:div w:id="1015962871">
          <w:marLeft w:val="360"/>
          <w:marRight w:val="0"/>
          <w:marTop w:val="200"/>
          <w:marBottom w:val="0"/>
          <w:divBdr>
            <w:top w:val="none" w:sz="0" w:space="0" w:color="auto"/>
            <w:left w:val="none" w:sz="0" w:space="0" w:color="auto"/>
            <w:bottom w:val="none" w:sz="0" w:space="0" w:color="auto"/>
            <w:right w:val="none" w:sz="0" w:space="0" w:color="auto"/>
          </w:divBdr>
        </w:div>
        <w:div w:id="441073927">
          <w:marLeft w:val="1080"/>
          <w:marRight w:val="0"/>
          <w:marTop w:val="100"/>
          <w:marBottom w:val="0"/>
          <w:divBdr>
            <w:top w:val="none" w:sz="0" w:space="0" w:color="auto"/>
            <w:left w:val="none" w:sz="0" w:space="0" w:color="auto"/>
            <w:bottom w:val="none" w:sz="0" w:space="0" w:color="auto"/>
            <w:right w:val="none" w:sz="0" w:space="0" w:color="auto"/>
          </w:divBdr>
        </w:div>
      </w:divsChild>
    </w:div>
    <w:div w:id="1862887679">
      <w:bodyDiv w:val="1"/>
      <w:marLeft w:val="0"/>
      <w:marRight w:val="0"/>
      <w:marTop w:val="0"/>
      <w:marBottom w:val="0"/>
      <w:divBdr>
        <w:top w:val="none" w:sz="0" w:space="0" w:color="auto"/>
        <w:left w:val="none" w:sz="0" w:space="0" w:color="auto"/>
        <w:bottom w:val="none" w:sz="0" w:space="0" w:color="auto"/>
        <w:right w:val="none" w:sz="0" w:space="0" w:color="auto"/>
      </w:divBdr>
    </w:div>
    <w:div w:id="2102332349">
      <w:bodyDiv w:val="1"/>
      <w:marLeft w:val="0"/>
      <w:marRight w:val="0"/>
      <w:marTop w:val="0"/>
      <w:marBottom w:val="0"/>
      <w:divBdr>
        <w:top w:val="none" w:sz="0" w:space="0" w:color="auto"/>
        <w:left w:val="none" w:sz="0" w:space="0" w:color="auto"/>
        <w:bottom w:val="none" w:sz="0" w:space="0" w:color="auto"/>
        <w:right w:val="none" w:sz="0" w:space="0" w:color="auto"/>
      </w:divBdr>
      <w:divsChild>
        <w:div w:id="6605003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wrlab.fiu.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lar.utc.edu/mps/vol26/iss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5590/JSBHS.2023.17.1.09" TargetMode="External"/><Relationship Id="rId5" Type="http://schemas.openxmlformats.org/officeDocument/2006/relationships/styles" Target="styles.xml"/><Relationship Id="rId10" Type="http://schemas.openxmlformats.org/officeDocument/2006/relationships/hyperlink" Target="http://www.randispiker.com" TargetMode="External"/><Relationship Id="rId4" Type="http://schemas.openxmlformats.org/officeDocument/2006/relationships/numbering" Target="numbering.xml"/><Relationship Id="rId9" Type="http://schemas.openxmlformats.org/officeDocument/2006/relationships/hyperlink" Target="mailto:rspiker@f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f1d3a3-e9ef-4c1b-b432-95c146e797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B6B00DDCD9349AF9E21030EA56362" ma:contentTypeVersion="14" ma:contentTypeDescription="Create a new document." ma:contentTypeScope="" ma:versionID="2fefa6aaf5d16f2114b5fad14fd24d8b">
  <xsd:schema xmlns:xsd="http://www.w3.org/2001/XMLSchema" xmlns:xs="http://www.w3.org/2001/XMLSchema" xmlns:p="http://schemas.microsoft.com/office/2006/metadata/properties" xmlns:ns3="a7f1d3a3-e9ef-4c1b-b432-95c146e79740" xmlns:ns4="3e3ca434-21b6-4a43-a856-2ba466d8ea4c" targetNamespace="http://schemas.microsoft.com/office/2006/metadata/properties" ma:root="true" ma:fieldsID="77be6b57fb4f5ba38ae0a9ca3860244b" ns3:_="" ns4:_="">
    <xsd:import namespace="a7f1d3a3-e9ef-4c1b-b432-95c146e79740"/>
    <xsd:import namespace="3e3ca434-21b6-4a43-a856-2ba466d8ea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1d3a3-e9ef-4c1b-b432-95c146e79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3ca434-21b6-4a43-a856-2ba466d8ea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92E16-F31F-4B74-B4A4-075D9C1682DA}">
  <ds:schemaRefs>
    <ds:schemaRef ds:uri="http://schemas.microsoft.com/office/2006/metadata/properties"/>
    <ds:schemaRef ds:uri="http://schemas.microsoft.com/office/infopath/2007/PartnerControls"/>
    <ds:schemaRef ds:uri="a7f1d3a3-e9ef-4c1b-b432-95c146e79740"/>
  </ds:schemaRefs>
</ds:datastoreItem>
</file>

<file path=customXml/itemProps2.xml><?xml version="1.0" encoding="utf-8"?>
<ds:datastoreItem xmlns:ds="http://schemas.openxmlformats.org/officeDocument/2006/customXml" ds:itemID="{10DD2C86-DDB1-4FE3-A96F-899D345EEC5D}">
  <ds:schemaRefs>
    <ds:schemaRef ds:uri="http://schemas.microsoft.com/sharepoint/v3/contenttype/forms"/>
  </ds:schemaRefs>
</ds:datastoreItem>
</file>

<file path=customXml/itemProps3.xml><?xml version="1.0" encoding="utf-8"?>
<ds:datastoreItem xmlns:ds="http://schemas.openxmlformats.org/officeDocument/2006/customXml" ds:itemID="{451B759E-3791-4CDC-AB6D-13BD7BBE7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1d3a3-e9ef-4c1b-b432-95c146e79740"/>
    <ds:schemaRef ds:uri="3e3ca434-21b6-4a43-a856-2ba466d8e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Busch</dc:creator>
  <cp:keywords/>
  <cp:lastModifiedBy>Randi Spiker</cp:lastModifiedBy>
  <cp:revision>2</cp:revision>
  <dcterms:created xsi:type="dcterms:W3CDTF">2024-04-08T17:19:00Z</dcterms:created>
  <dcterms:modified xsi:type="dcterms:W3CDTF">2024-04-08T17:19:00Z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0x01010069FB6B00DDCD9349AF9E21030EA56362</vt:lpwstr>
  </property>
</Properties>
</file>